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98" w:rsidRPr="009B1FBD" w:rsidRDefault="00A7379E" w:rsidP="00E04998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B1FBD">
        <w:rPr>
          <w:rFonts w:ascii="Times New Roman" w:hAnsi="Times New Roman"/>
          <w:b/>
          <w:sz w:val="28"/>
          <w:szCs w:val="28"/>
        </w:rPr>
        <w:t xml:space="preserve">Plan wynikowy </w:t>
      </w:r>
      <w:r w:rsidR="00E04998" w:rsidRPr="009B1FBD">
        <w:rPr>
          <w:rFonts w:ascii="Times New Roman" w:hAnsi="Times New Roman"/>
          <w:b/>
          <w:sz w:val="28"/>
          <w:szCs w:val="28"/>
        </w:rPr>
        <w:t xml:space="preserve">z wymaganiami edukacyjnymi </w:t>
      </w:r>
      <w:r w:rsidR="00467259" w:rsidRPr="009B1FBD">
        <w:rPr>
          <w:rFonts w:ascii="Times New Roman" w:hAnsi="Times New Roman"/>
          <w:b/>
          <w:sz w:val="28"/>
          <w:szCs w:val="28"/>
        </w:rPr>
        <w:t xml:space="preserve">na poszczególne oceny </w:t>
      </w:r>
      <w:r w:rsidRPr="009B1FBD">
        <w:rPr>
          <w:rFonts w:ascii="Times New Roman" w:hAnsi="Times New Roman"/>
          <w:b/>
          <w:sz w:val="28"/>
          <w:szCs w:val="28"/>
        </w:rPr>
        <w:t>do przedmiotu język</w:t>
      </w:r>
      <w:r w:rsidR="00F57CA8" w:rsidRPr="009B1FBD">
        <w:rPr>
          <w:rFonts w:ascii="Times New Roman" w:hAnsi="Times New Roman"/>
          <w:b/>
          <w:sz w:val="28"/>
          <w:szCs w:val="28"/>
        </w:rPr>
        <w:t xml:space="preserve"> polski</w:t>
      </w:r>
      <w:r w:rsidRPr="009B1FBD">
        <w:rPr>
          <w:rFonts w:ascii="Times New Roman" w:hAnsi="Times New Roman"/>
          <w:b/>
          <w:sz w:val="28"/>
          <w:szCs w:val="28"/>
        </w:rPr>
        <w:t xml:space="preserve"> w szkole zawodowej</w:t>
      </w:r>
    </w:p>
    <w:p w:rsidR="001A4432" w:rsidRPr="009B1FBD" w:rsidRDefault="00A7379E" w:rsidP="00E04998">
      <w:pPr>
        <w:rPr>
          <w:rFonts w:ascii="Times New Roman" w:hAnsi="Times New Roman"/>
          <w:b/>
          <w:sz w:val="28"/>
          <w:szCs w:val="28"/>
        </w:rPr>
      </w:pPr>
      <w:r w:rsidRPr="009B1FBD">
        <w:rPr>
          <w:rFonts w:ascii="Times New Roman" w:hAnsi="Times New Roman"/>
          <w:b/>
          <w:sz w:val="28"/>
          <w:szCs w:val="28"/>
        </w:rPr>
        <w:t xml:space="preserve"> część I</w:t>
      </w:r>
    </w:p>
    <w:p w:rsidR="00A7379E" w:rsidRDefault="00A7379E" w:rsidP="00A7379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9"/>
        <w:gridCol w:w="2267"/>
        <w:gridCol w:w="2146"/>
        <w:gridCol w:w="2412"/>
        <w:gridCol w:w="2461"/>
        <w:gridCol w:w="2499"/>
      </w:tblGrid>
      <w:tr w:rsidR="004C7FA7" w:rsidRPr="00BE360B" w:rsidTr="00BE360B">
        <w:tc>
          <w:tcPr>
            <w:tcW w:w="0" w:type="auto"/>
            <w:shd w:val="clear" w:color="auto" w:fill="auto"/>
          </w:tcPr>
          <w:p w:rsidR="00A7379E" w:rsidRPr="00BE360B" w:rsidRDefault="00E0499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8"/>
                <w:szCs w:val="28"/>
              </w:rPr>
              <w:t>Temat (rozumiany jako lekcja)</w:t>
            </w:r>
          </w:p>
        </w:tc>
        <w:tc>
          <w:tcPr>
            <w:tcW w:w="0" w:type="auto"/>
            <w:shd w:val="clear" w:color="auto" w:fill="auto"/>
          </w:tcPr>
          <w:p w:rsidR="00A7379E" w:rsidRPr="00BE360B" w:rsidRDefault="00E0499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8"/>
                <w:szCs w:val="28"/>
              </w:rPr>
              <w:t>Ocena dopuszczająca</w:t>
            </w:r>
          </w:p>
        </w:tc>
        <w:tc>
          <w:tcPr>
            <w:tcW w:w="0" w:type="auto"/>
            <w:shd w:val="clear" w:color="auto" w:fill="auto"/>
          </w:tcPr>
          <w:p w:rsidR="00E04998" w:rsidRPr="00BE360B" w:rsidRDefault="00E0499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8"/>
                <w:szCs w:val="28"/>
              </w:rPr>
              <w:t xml:space="preserve">Ocena </w:t>
            </w:r>
          </w:p>
          <w:p w:rsidR="00A7379E" w:rsidRPr="00BE360B" w:rsidRDefault="00E0499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8"/>
                <w:szCs w:val="28"/>
              </w:rPr>
              <w:t>dostateczna</w:t>
            </w:r>
          </w:p>
        </w:tc>
        <w:tc>
          <w:tcPr>
            <w:tcW w:w="0" w:type="auto"/>
            <w:shd w:val="clear" w:color="auto" w:fill="auto"/>
          </w:tcPr>
          <w:p w:rsidR="00E04998" w:rsidRPr="00BE360B" w:rsidRDefault="00E0499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8"/>
                <w:szCs w:val="28"/>
              </w:rPr>
              <w:t xml:space="preserve">Ocena </w:t>
            </w:r>
          </w:p>
          <w:p w:rsidR="00A7379E" w:rsidRPr="00BE360B" w:rsidRDefault="00E0499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8"/>
                <w:szCs w:val="28"/>
              </w:rPr>
              <w:t>dobra</w:t>
            </w:r>
          </w:p>
        </w:tc>
        <w:tc>
          <w:tcPr>
            <w:tcW w:w="0" w:type="auto"/>
            <w:shd w:val="clear" w:color="auto" w:fill="auto"/>
          </w:tcPr>
          <w:p w:rsidR="00E04998" w:rsidRPr="00BE360B" w:rsidRDefault="00E0499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8"/>
                <w:szCs w:val="28"/>
              </w:rPr>
              <w:t>Ocena</w:t>
            </w:r>
          </w:p>
          <w:p w:rsidR="00A7379E" w:rsidRPr="00BE360B" w:rsidRDefault="00E0499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8"/>
                <w:szCs w:val="28"/>
              </w:rPr>
              <w:t xml:space="preserve"> bardzo dobra</w:t>
            </w:r>
          </w:p>
        </w:tc>
        <w:tc>
          <w:tcPr>
            <w:tcW w:w="0" w:type="auto"/>
            <w:shd w:val="clear" w:color="auto" w:fill="auto"/>
          </w:tcPr>
          <w:p w:rsidR="00E04998" w:rsidRPr="00BE360B" w:rsidRDefault="00E0499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8"/>
                <w:szCs w:val="28"/>
              </w:rPr>
              <w:t xml:space="preserve">Ocena </w:t>
            </w:r>
          </w:p>
          <w:p w:rsidR="00A7379E" w:rsidRPr="00BE360B" w:rsidRDefault="00E0499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8"/>
                <w:szCs w:val="28"/>
              </w:rPr>
              <w:t>celująca</w:t>
            </w:r>
          </w:p>
        </w:tc>
      </w:tr>
      <w:tr w:rsidR="00E04998" w:rsidRPr="00BE360B" w:rsidTr="00BE360B">
        <w:tc>
          <w:tcPr>
            <w:tcW w:w="0" w:type="auto"/>
            <w:gridSpan w:val="6"/>
            <w:shd w:val="clear" w:color="auto" w:fill="auto"/>
          </w:tcPr>
          <w:p w:rsidR="00E04998" w:rsidRPr="00BE360B" w:rsidRDefault="00E04998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8"/>
                <w:szCs w:val="28"/>
              </w:rPr>
              <w:t>DZIAŁ:</w:t>
            </w: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DLACZEGO KSĄŻKI PRZEDŁUŻAJĄ NAM ŻYCIE?</w:t>
            </w:r>
          </w:p>
          <w:p w:rsidR="003B2561" w:rsidRPr="00BE360B" w:rsidRDefault="003B2561" w:rsidP="00BE36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F32CC6" w:rsidRPr="00BE360B" w:rsidRDefault="00F32CC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1.Wprowadzenie: prezentacja</w:t>
            </w:r>
          </w:p>
          <w:p w:rsidR="00A7379E" w:rsidRPr="00BE360B" w:rsidRDefault="00F32CC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k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lasowa, omówienie lektur i podręcznika</w:t>
            </w:r>
          </w:p>
        </w:tc>
        <w:tc>
          <w:tcPr>
            <w:tcW w:w="0" w:type="auto"/>
            <w:shd w:val="clear" w:color="auto" w:fill="auto"/>
          </w:tcPr>
          <w:p w:rsidR="00A7379E" w:rsidRPr="00BE360B" w:rsidRDefault="00F32CC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3843" w:rsidRPr="00BE360B">
              <w:rPr>
                <w:rFonts w:ascii="Times New Roman" w:hAnsi="Times New Roman"/>
                <w:sz w:val="24"/>
                <w:szCs w:val="24"/>
              </w:rPr>
              <w:t>wie</w:t>
            </w:r>
            <w:r w:rsidR="00187D53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AC3843" w:rsidRPr="00BE360B">
              <w:rPr>
                <w:rFonts w:ascii="Times New Roman" w:hAnsi="Times New Roman"/>
                <w:sz w:val="24"/>
                <w:szCs w:val="24"/>
              </w:rPr>
              <w:t xml:space="preserve"> jakie są wymagania programowe na poszczególne oceny</w:t>
            </w:r>
          </w:p>
          <w:p w:rsidR="00AC384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3843" w:rsidRPr="00BE360B">
              <w:rPr>
                <w:rFonts w:ascii="Times New Roman" w:hAnsi="Times New Roman"/>
                <w:sz w:val="24"/>
                <w:szCs w:val="24"/>
              </w:rPr>
              <w:t>zna podręcznik, autora i budowę</w:t>
            </w:r>
          </w:p>
          <w:p w:rsidR="00AC384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3843" w:rsidRPr="00BE360B">
              <w:rPr>
                <w:rFonts w:ascii="Times New Roman" w:hAnsi="Times New Roman"/>
                <w:sz w:val="24"/>
                <w:szCs w:val="24"/>
              </w:rPr>
              <w:t>przygotowuje metryczkę książki</w:t>
            </w:r>
          </w:p>
          <w:p w:rsidR="00F32CC6" w:rsidRPr="00BE360B" w:rsidRDefault="00F32CC6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379E" w:rsidRPr="00BE360B" w:rsidRDefault="00F32CC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C384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3843" w:rsidRPr="00BE360B">
              <w:rPr>
                <w:rFonts w:ascii="Times New Roman" w:hAnsi="Times New Roman"/>
                <w:sz w:val="24"/>
                <w:szCs w:val="24"/>
              </w:rPr>
              <w:t>wie</w:t>
            </w:r>
            <w:r w:rsidR="00187D53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AC3843" w:rsidRPr="00BE360B">
              <w:rPr>
                <w:rFonts w:ascii="Times New Roman" w:hAnsi="Times New Roman"/>
                <w:sz w:val="24"/>
                <w:szCs w:val="24"/>
              </w:rPr>
              <w:t xml:space="preserve"> jakie są wymagania programowe na poszczególne oceny</w:t>
            </w:r>
          </w:p>
          <w:p w:rsidR="00AC384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3843" w:rsidRPr="00BE360B">
              <w:rPr>
                <w:rFonts w:ascii="Times New Roman" w:hAnsi="Times New Roman"/>
                <w:sz w:val="24"/>
                <w:szCs w:val="24"/>
              </w:rPr>
              <w:t>zna podręcznik, autora i budowę</w:t>
            </w:r>
          </w:p>
          <w:p w:rsidR="00AC384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3843" w:rsidRPr="00BE360B">
              <w:rPr>
                <w:rFonts w:ascii="Times New Roman" w:hAnsi="Times New Roman"/>
                <w:sz w:val="24"/>
                <w:szCs w:val="24"/>
              </w:rPr>
              <w:t>przygotowuje metryczkę książki</w:t>
            </w:r>
          </w:p>
          <w:p w:rsidR="00AC3843" w:rsidRPr="00BE360B" w:rsidRDefault="00AC3843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379E" w:rsidRPr="00BE360B" w:rsidRDefault="00F32CC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C384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3843" w:rsidRPr="00BE360B">
              <w:rPr>
                <w:rFonts w:ascii="Times New Roman" w:hAnsi="Times New Roman"/>
                <w:sz w:val="24"/>
                <w:szCs w:val="24"/>
              </w:rPr>
              <w:t>wie</w:t>
            </w:r>
            <w:r w:rsidR="00187D53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AC3843" w:rsidRPr="00BE360B">
              <w:rPr>
                <w:rFonts w:ascii="Times New Roman" w:hAnsi="Times New Roman"/>
                <w:sz w:val="24"/>
                <w:szCs w:val="24"/>
              </w:rPr>
              <w:t xml:space="preserve"> jakie są wymagania programowe na poszczególne oceny</w:t>
            </w:r>
          </w:p>
          <w:p w:rsidR="00AC384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3843" w:rsidRPr="00BE360B">
              <w:rPr>
                <w:rFonts w:ascii="Times New Roman" w:hAnsi="Times New Roman"/>
                <w:sz w:val="24"/>
                <w:szCs w:val="24"/>
              </w:rPr>
              <w:t>zna podręcznik, autora i budowę</w:t>
            </w:r>
          </w:p>
          <w:p w:rsidR="00AC384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3843" w:rsidRPr="00BE360B">
              <w:rPr>
                <w:rFonts w:ascii="Times New Roman" w:hAnsi="Times New Roman"/>
                <w:sz w:val="24"/>
                <w:szCs w:val="24"/>
              </w:rPr>
              <w:t>przygotowuje metryczkę książki</w:t>
            </w:r>
          </w:p>
          <w:p w:rsidR="00AC3843" w:rsidRPr="00BE360B" w:rsidRDefault="00AC3843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379E" w:rsidRPr="00BE360B" w:rsidRDefault="00F32CC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C384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3843" w:rsidRPr="00BE360B">
              <w:rPr>
                <w:rFonts w:ascii="Times New Roman" w:hAnsi="Times New Roman"/>
                <w:sz w:val="24"/>
                <w:szCs w:val="24"/>
              </w:rPr>
              <w:t>podaje propozycje książek wartych przeczytania</w:t>
            </w:r>
          </w:p>
          <w:p w:rsidR="00AC384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3843" w:rsidRPr="00BE360B">
              <w:rPr>
                <w:rFonts w:ascii="Times New Roman" w:hAnsi="Times New Roman"/>
                <w:sz w:val="24"/>
                <w:szCs w:val="24"/>
              </w:rPr>
              <w:t>podaje listę lektur nadobowiązkowych</w:t>
            </w:r>
          </w:p>
        </w:tc>
        <w:tc>
          <w:tcPr>
            <w:tcW w:w="0" w:type="auto"/>
            <w:shd w:val="clear" w:color="auto" w:fill="auto"/>
          </w:tcPr>
          <w:p w:rsidR="00A7379E" w:rsidRPr="00BE360B" w:rsidRDefault="00F32CC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C384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3843" w:rsidRPr="00BE360B">
              <w:rPr>
                <w:rFonts w:ascii="Times New Roman" w:hAnsi="Times New Roman"/>
                <w:sz w:val="24"/>
                <w:szCs w:val="24"/>
              </w:rPr>
              <w:t>podaje propozycje książek wartych przeczytania</w:t>
            </w:r>
          </w:p>
          <w:p w:rsidR="00AC384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3843" w:rsidRPr="00BE360B">
              <w:rPr>
                <w:rFonts w:ascii="Times New Roman" w:hAnsi="Times New Roman"/>
                <w:sz w:val="24"/>
                <w:szCs w:val="24"/>
              </w:rPr>
              <w:t>podaje listę lektur nadobowiązkowych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2. Kultura książki</w:t>
            </w:r>
          </w:p>
        </w:tc>
        <w:tc>
          <w:tcPr>
            <w:tcW w:w="0" w:type="auto"/>
            <w:shd w:val="clear" w:color="auto" w:fill="auto"/>
          </w:tcPr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41E6E" w:rsidRPr="00BE360B">
              <w:rPr>
                <w:rFonts w:ascii="Times New Roman" w:hAnsi="Times New Roman"/>
                <w:sz w:val="24"/>
                <w:szCs w:val="24"/>
              </w:rPr>
              <w:t>roz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poznaje nośniki pisma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41E6E" w:rsidRPr="00BE360B">
              <w:rPr>
                <w:rFonts w:ascii="Times New Roman" w:hAnsi="Times New Roman"/>
                <w:sz w:val="24"/>
                <w:szCs w:val="24"/>
              </w:rPr>
              <w:t>w</w:t>
            </w:r>
            <w:r w:rsidR="006A00A1" w:rsidRPr="00BE360B">
              <w:rPr>
                <w:rFonts w:ascii="Times New Roman" w:hAnsi="Times New Roman"/>
                <w:sz w:val="24"/>
                <w:szCs w:val="24"/>
              </w:rPr>
              <w:t xml:space="preserve">ie o odkryciu druku i rozwoju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techniki drukarskiej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A00A1" w:rsidRPr="00BE360B">
              <w:rPr>
                <w:rFonts w:ascii="Times New Roman" w:hAnsi="Times New Roman"/>
                <w:sz w:val="24"/>
                <w:szCs w:val="24"/>
              </w:rPr>
              <w:t>zna pierwszą książkę drukowaną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60B">
              <w:t>–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00A1" w:rsidRPr="00BE360B">
              <w:rPr>
                <w:rFonts w:ascii="Times New Roman" w:hAnsi="Times New Roman"/>
                <w:sz w:val="24"/>
                <w:szCs w:val="24"/>
              </w:rPr>
              <w:t>Biblię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 xml:space="preserve"> Gutenberga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6A00A1" w:rsidRPr="00BE360B">
              <w:rPr>
                <w:rFonts w:ascii="Times New Roman" w:hAnsi="Times New Roman"/>
                <w:sz w:val="24"/>
                <w:szCs w:val="24"/>
              </w:rPr>
              <w:t xml:space="preserve">omawia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powszechność dokumentu elektronicznego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A00A1" w:rsidRPr="00BE360B">
              <w:rPr>
                <w:rFonts w:ascii="Times New Roman" w:hAnsi="Times New Roman"/>
                <w:sz w:val="24"/>
                <w:szCs w:val="24"/>
              </w:rPr>
              <w:t>wie o dostępności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 xml:space="preserve"> bibliotek cyfrowych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84F5E" w:rsidRPr="00BE360B">
              <w:rPr>
                <w:rFonts w:ascii="Times New Roman" w:hAnsi="Times New Roman"/>
                <w:sz w:val="24"/>
                <w:szCs w:val="24"/>
              </w:rPr>
              <w:t>wyjaśnia, co oznacza pojęcie „kultura książki”</w:t>
            </w:r>
          </w:p>
        </w:tc>
        <w:tc>
          <w:tcPr>
            <w:tcW w:w="0" w:type="auto"/>
            <w:shd w:val="clear" w:color="auto" w:fill="auto"/>
          </w:tcPr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Uczeń: 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definiuje pojęcia: książka rękopiśmienna, gliniane tabliczki, pismo klinowe, hieroglify, pergamin, manuskrypt</w:t>
            </w:r>
          </w:p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Uczeń: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czyta ze zrozumieniem</w:t>
            </w:r>
          </w:p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definiuje pojęcie wieków średnich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nazywa prototyp książki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60B">
              <w:t>–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kodeksu</w:t>
            </w:r>
          </w:p>
          <w:p w:rsidR="00984F5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984F5E" w:rsidRPr="00BE360B">
              <w:rPr>
                <w:rFonts w:ascii="Times New Roman" w:hAnsi="Times New Roman"/>
                <w:sz w:val="24"/>
                <w:szCs w:val="24"/>
              </w:rPr>
              <w:t>podaje przykłady propagujące potrzebę sięgania po książkę</w:t>
            </w:r>
          </w:p>
        </w:tc>
        <w:tc>
          <w:tcPr>
            <w:tcW w:w="0" w:type="auto"/>
            <w:shd w:val="clear" w:color="auto" w:fill="auto"/>
          </w:tcPr>
          <w:p w:rsidR="00DA267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Uczeń: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3936" w:rsidRPr="00BE360B">
              <w:rPr>
                <w:rFonts w:ascii="Times New Roman" w:hAnsi="Times New Roman"/>
                <w:sz w:val="24"/>
                <w:szCs w:val="24"/>
              </w:rPr>
              <w:t>czyta ze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 xml:space="preserve"> zrozumieniem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potrafi rozpoznać cechy gatunkowe czytanego tekstu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rozumie znaczenie rozwoju pisma dla człowieka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zna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wynalazcę druku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rozumie potrzebę czytania książek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potrafi omówić znaczenie książki dla rozwoju cywilizacji i każdego człowieka z osobna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potrafi wyszukać i wykorzystać informacje z tekstu</w:t>
            </w:r>
          </w:p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86B87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Uczeń:</w:t>
            </w:r>
          </w:p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86B87" w:rsidRPr="00BE360B">
              <w:rPr>
                <w:rFonts w:ascii="Times New Roman" w:hAnsi="Times New Roman"/>
                <w:sz w:val="24"/>
                <w:szCs w:val="24"/>
              </w:rPr>
              <w:t xml:space="preserve">sprawnie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opisuje i wyjaśnia rozwój pisma na przestrzeni wieków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A00A1" w:rsidRPr="00BE360B">
              <w:rPr>
                <w:rFonts w:ascii="Times New Roman" w:hAnsi="Times New Roman"/>
                <w:sz w:val="24"/>
                <w:szCs w:val="24"/>
              </w:rPr>
              <w:t>potrafi podać tytuł i omówić pierwszą książkę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zapamiętuje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nowe terminy i potrafi rozwiązać krzyżówkę</w:t>
            </w:r>
          </w:p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3. Lekcja w bibliotece</w:t>
            </w:r>
          </w:p>
        </w:tc>
        <w:tc>
          <w:tcPr>
            <w:tcW w:w="0" w:type="auto"/>
            <w:shd w:val="clear" w:color="auto" w:fill="auto"/>
          </w:tcPr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określa dostępność księgozbioru bibliotecznego w szkole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określa dostępność zapisów multimedialnych i elektronicznych biblioteki szkolnej</w:t>
            </w:r>
          </w:p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objaśnia pojęcia: sygnatura, księgozbiór podręczny, katalog alfabetyczny, katalog rzeczowy</w:t>
            </w:r>
          </w:p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Uczeń: </w:t>
            </w:r>
          </w:p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potrafi wyszukać i wykorzystać informacje z tekstów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potrafi wyjaśnić znaczenie pojęć: sygnatura, księgozbiór podręczny, katalog alfabetyczny, katalog rzeczowy</w:t>
            </w:r>
          </w:p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określa dostępność księgozbioru bibliotecznego w szkole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określa dostępność zapisów multimedialnych i elektronicznych biblioteki szkolnej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E4D44" w:rsidRPr="00BE360B">
              <w:rPr>
                <w:rFonts w:ascii="Times New Roman" w:hAnsi="Times New Roman"/>
                <w:sz w:val="24"/>
                <w:szCs w:val="24"/>
              </w:rPr>
              <w:t>objaśnia pojęcia i wykorzystuje w swojej wypowiedzi: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 xml:space="preserve"> sygnatura, księgozbiór podręczny, katalog alfabetyczny, katalog rzeczowy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potrafi wyszukać i wykorzystać informacje z tekstó</w:t>
            </w:r>
            <w:r w:rsidR="004E4D44" w:rsidRPr="00BE360B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86B87" w:rsidRPr="00BE360B">
              <w:rPr>
                <w:rFonts w:ascii="Times New Roman" w:hAnsi="Times New Roman"/>
                <w:sz w:val="24"/>
                <w:szCs w:val="24"/>
              </w:rPr>
              <w:t xml:space="preserve">sprawnie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potrafi sporządzić opis bibliograficzny książki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rozumie potrzebę czytania książek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1C3C" w:rsidRPr="00BE360B">
              <w:rPr>
                <w:rFonts w:ascii="Times New Roman" w:hAnsi="Times New Roman"/>
                <w:sz w:val="24"/>
                <w:szCs w:val="24"/>
              </w:rPr>
              <w:t>potrafi wyszukać i wykorzystać informacje z tekstów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4. Polszczyzna bez tajemnic: akcent wyrazowy i pisownia „ż”</w:t>
            </w:r>
            <w:r w:rsidR="00DA2678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„</w:t>
            </w:r>
            <w:proofErr w:type="spellStart"/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rz</w:t>
            </w:r>
            <w:proofErr w:type="spellEnd"/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”</w:t>
            </w:r>
          </w:p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F44C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44C4" w:rsidRPr="00BE360B">
              <w:rPr>
                <w:rFonts w:ascii="Times New Roman" w:hAnsi="Times New Roman"/>
                <w:sz w:val="24"/>
                <w:szCs w:val="24"/>
              </w:rPr>
              <w:t>akcentuje wyraz w czasie wymawiania</w:t>
            </w:r>
          </w:p>
          <w:p w:rsidR="009F44C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0CBE" w:rsidRPr="00BE360B">
              <w:rPr>
                <w:rFonts w:ascii="Times New Roman" w:hAnsi="Times New Roman"/>
                <w:sz w:val="24"/>
                <w:szCs w:val="24"/>
              </w:rPr>
              <w:t>wykonuje zadane ćwiczenia i wymienia łatwe przykłady wyrazów</w:t>
            </w:r>
          </w:p>
        </w:tc>
        <w:tc>
          <w:tcPr>
            <w:tcW w:w="0" w:type="auto"/>
            <w:shd w:val="clear" w:color="auto" w:fill="auto"/>
          </w:tcPr>
          <w:p w:rsidR="00880CBE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F44C4" w:rsidRPr="00BE360B" w:rsidRDefault="009F44C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za pomocą słownika definiuje pojęcie akcentu paroksytonicznego</w:t>
            </w:r>
          </w:p>
          <w:p w:rsidR="00880CB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0CBE" w:rsidRPr="00BE360B">
              <w:rPr>
                <w:rFonts w:ascii="Times New Roman" w:hAnsi="Times New Roman"/>
                <w:sz w:val="24"/>
                <w:szCs w:val="24"/>
              </w:rPr>
              <w:t>definiuje pojęcie intonacji</w:t>
            </w:r>
          </w:p>
          <w:p w:rsidR="009F44C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44C4" w:rsidRPr="00BE360B">
              <w:rPr>
                <w:rFonts w:ascii="Times New Roman" w:hAnsi="Times New Roman"/>
                <w:sz w:val="24"/>
                <w:szCs w:val="24"/>
              </w:rPr>
              <w:t>wyjaśnia zasadę pisowni wyrazów z „ż”, „</w:t>
            </w:r>
            <w:proofErr w:type="spellStart"/>
            <w:r w:rsidR="009F44C4" w:rsidRPr="00BE360B">
              <w:rPr>
                <w:rFonts w:ascii="Times New Roman" w:hAnsi="Times New Roman"/>
                <w:sz w:val="24"/>
                <w:szCs w:val="24"/>
              </w:rPr>
              <w:t>rz</w:t>
            </w:r>
            <w:proofErr w:type="spellEnd"/>
            <w:r w:rsidR="009F44C4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9F44C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44C4" w:rsidRPr="00BE360B">
              <w:rPr>
                <w:rFonts w:ascii="Times New Roman" w:hAnsi="Times New Roman"/>
                <w:sz w:val="24"/>
                <w:szCs w:val="24"/>
              </w:rPr>
              <w:t>wskazuje wyjątki w pisowni czynności i formach</w:t>
            </w:r>
          </w:p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F44C4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9F44C4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F44C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44C4" w:rsidRPr="00BE360B">
              <w:rPr>
                <w:rFonts w:ascii="Times New Roman" w:hAnsi="Times New Roman"/>
                <w:sz w:val="24"/>
                <w:szCs w:val="24"/>
              </w:rPr>
              <w:t>stosuje właściwe zasady pisowni „ż”, „</w:t>
            </w:r>
            <w:proofErr w:type="spellStart"/>
            <w:r w:rsidR="009F44C4" w:rsidRPr="00BE360B">
              <w:rPr>
                <w:rFonts w:ascii="Times New Roman" w:hAnsi="Times New Roman"/>
                <w:sz w:val="24"/>
                <w:szCs w:val="24"/>
              </w:rPr>
              <w:t>rz</w:t>
            </w:r>
            <w:proofErr w:type="spellEnd"/>
            <w:r w:rsidR="009F44C4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9F44C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44C4" w:rsidRPr="00BE360B">
              <w:rPr>
                <w:rFonts w:ascii="Times New Roman" w:hAnsi="Times New Roman"/>
                <w:sz w:val="24"/>
                <w:szCs w:val="24"/>
              </w:rPr>
              <w:t>potrafi wskazać wyjątki od zasad pisowni „ż”, „</w:t>
            </w:r>
            <w:proofErr w:type="spellStart"/>
            <w:r w:rsidR="009F44C4" w:rsidRPr="00BE360B">
              <w:rPr>
                <w:rFonts w:ascii="Times New Roman" w:hAnsi="Times New Roman"/>
                <w:sz w:val="24"/>
                <w:szCs w:val="24"/>
              </w:rPr>
              <w:t>rz</w:t>
            </w:r>
            <w:proofErr w:type="spellEnd"/>
            <w:r w:rsidR="009F44C4" w:rsidRPr="00BE360B">
              <w:rPr>
                <w:rFonts w:ascii="Times New Roman" w:hAnsi="Times New Roman"/>
                <w:sz w:val="24"/>
                <w:szCs w:val="24"/>
              </w:rPr>
              <w:t>” i podaje przykłady</w:t>
            </w:r>
          </w:p>
          <w:p w:rsidR="009F44C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44C4" w:rsidRPr="00BE360B">
              <w:rPr>
                <w:rFonts w:ascii="Times New Roman" w:hAnsi="Times New Roman"/>
                <w:sz w:val="24"/>
                <w:szCs w:val="24"/>
              </w:rPr>
              <w:t>zna zasady ortograficzne wymiany pisowni „ż”:</w:t>
            </w:r>
          </w:p>
          <w:p w:rsidR="009F44C4" w:rsidRPr="00BE360B" w:rsidRDefault="009F44C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>ż-g, ż-</w:t>
            </w:r>
            <w:proofErr w:type="spellStart"/>
            <w:r w:rsidRPr="00BE360B">
              <w:rPr>
                <w:rFonts w:ascii="Times New Roman" w:hAnsi="Times New Roman"/>
                <w:sz w:val="24"/>
                <w:szCs w:val="24"/>
              </w:rPr>
              <w:t>dz</w:t>
            </w:r>
            <w:proofErr w:type="spellEnd"/>
            <w:r w:rsidRPr="00BE360B">
              <w:rPr>
                <w:rFonts w:ascii="Times New Roman" w:hAnsi="Times New Roman"/>
                <w:sz w:val="24"/>
                <w:szCs w:val="24"/>
              </w:rPr>
              <w:t>, ż-h, ż-z, ż-x, ż-s</w:t>
            </w:r>
          </w:p>
          <w:p w:rsidR="009F44C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44C4" w:rsidRPr="00BE360B">
              <w:rPr>
                <w:rFonts w:ascii="Times New Roman" w:hAnsi="Times New Roman"/>
                <w:sz w:val="24"/>
                <w:szCs w:val="24"/>
              </w:rPr>
              <w:t xml:space="preserve">zna występowanie ż po literach: e, l, ł, </w:t>
            </w:r>
          </w:p>
          <w:p w:rsidR="009F44C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44C4" w:rsidRPr="00BE360B">
              <w:rPr>
                <w:rFonts w:ascii="Times New Roman" w:hAnsi="Times New Roman"/>
                <w:sz w:val="24"/>
                <w:szCs w:val="24"/>
              </w:rPr>
              <w:t>wie, że „ż” jest częścią partykuły „nie”</w:t>
            </w:r>
          </w:p>
          <w:p w:rsidR="009F44C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44C4" w:rsidRPr="00BE360B">
              <w:rPr>
                <w:rFonts w:ascii="Times New Roman" w:hAnsi="Times New Roman"/>
                <w:sz w:val="24"/>
                <w:szCs w:val="24"/>
              </w:rPr>
              <w:t>zna zasady ortograficzne wymiany pisowni „</w:t>
            </w:r>
            <w:proofErr w:type="spellStart"/>
            <w:r w:rsidR="009F44C4" w:rsidRPr="00BE360B">
              <w:rPr>
                <w:rFonts w:ascii="Times New Roman" w:hAnsi="Times New Roman"/>
                <w:sz w:val="24"/>
                <w:szCs w:val="24"/>
              </w:rPr>
              <w:t>rz</w:t>
            </w:r>
            <w:proofErr w:type="spellEnd"/>
            <w:r w:rsidR="009F44C4" w:rsidRPr="00BE360B">
              <w:rPr>
                <w:rFonts w:ascii="Times New Roman" w:hAnsi="Times New Roman"/>
                <w:sz w:val="24"/>
                <w:szCs w:val="24"/>
              </w:rPr>
              <w:t>” na „r”</w:t>
            </w:r>
          </w:p>
          <w:p w:rsidR="009F44C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44C4" w:rsidRPr="00BE360B">
              <w:rPr>
                <w:rFonts w:ascii="Times New Roman" w:hAnsi="Times New Roman"/>
                <w:sz w:val="24"/>
                <w:szCs w:val="24"/>
              </w:rPr>
              <w:t>wie, że „</w:t>
            </w:r>
            <w:proofErr w:type="spellStart"/>
            <w:r w:rsidR="009F44C4" w:rsidRPr="00BE360B">
              <w:rPr>
                <w:rFonts w:ascii="Times New Roman" w:hAnsi="Times New Roman"/>
                <w:sz w:val="24"/>
                <w:szCs w:val="24"/>
              </w:rPr>
              <w:t>rz</w:t>
            </w:r>
            <w:proofErr w:type="spellEnd"/>
            <w:r w:rsidR="009F44C4" w:rsidRPr="00BE360B">
              <w:rPr>
                <w:rFonts w:ascii="Times New Roman" w:hAnsi="Times New Roman"/>
                <w:sz w:val="24"/>
                <w:szCs w:val="24"/>
              </w:rPr>
              <w:t xml:space="preserve">” występuje w wyrazach, w których dawniej zachodziła wymiana na „r” </w:t>
            </w:r>
          </w:p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F44C4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F44C4" w:rsidRPr="00BE360B" w:rsidRDefault="009F44C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rozumie czytany tekst</w:t>
            </w:r>
          </w:p>
          <w:p w:rsidR="009F44C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44C4" w:rsidRPr="00BE360B">
              <w:rPr>
                <w:rFonts w:ascii="Times New Roman" w:hAnsi="Times New Roman"/>
                <w:sz w:val="24"/>
                <w:szCs w:val="24"/>
              </w:rPr>
              <w:t>potrafi sprawnie i prawidłowo akcentować wyrazy</w:t>
            </w:r>
          </w:p>
          <w:p w:rsidR="009F44C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44C4" w:rsidRPr="00BE360B">
              <w:rPr>
                <w:rFonts w:ascii="Times New Roman" w:hAnsi="Times New Roman"/>
                <w:sz w:val="24"/>
                <w:szCs w:val="24"/>
              </w:rPr>
              <w:t>potrafi wyjaśnić pojęcie akcentu paroksytonicznego</w:t>
            </w:r>
          </w:p>
          <w:p w:rsidR="00AD1C3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44C4" w:rsidRPr="00BE360B">
              <w:rPr>
                <w:rFonts w:ascii="Times New Roman" w:hAnsi="Times New Roman"/>
                <w:sz w:val="24"/>
                <w:szCs w:val="24"/>
              </w:rPr>
              <w:t>potrafi zdefiniować pojęcie akcentu wyrazowego</w:t>
            </w:r>
          </w:p>
        </w:tc>
        <w:tc>
          <w:tcPr>
            <w:tcW w:w="0" w:type="auto"/>
            <w:shd w:val="clear" w:color="auto" w:fill="auto"/>
          </w:tcPr>
          <w:p w:rsidR="00AD1C3C" w:rsidRPr="00BE360B" w:rsidRDefault="00AD1C3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F44C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44C4" w:rsidRPr="00BE360B">
              <w:rPr>
                <w:rFonts w:ascii="Times New Roman" w:hAnsi="Times New Roman"/>
                <w:sz w:val="24"/>
                <w:szCs w:val="24"/>
              </w:rPr>
              <w:t>sprawnie i biegle omawia czytany tekst</w:t>
            </w:r>
          </w:p>
          <w:p w:rsidR="009F44C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44C4" w:rsidRPr="00BE360B">
              <w:rPr>
                <w:rFonts w:ascii="Times New Roman" w:hAnsi="Times New Roman"/>
                <w:sz w:val="24"/>
                <w:szCs w:val="24"/>
              </w:rPr>
              <w:t>analizuje podane przykłady</w:t>
            </w:r>
          </w:p>
          <w:p w:rsidR="009F44C4" w:rsidRPr="00BE360B" w:rsidRDefault="009F44C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44C4" w:rsidRPr="00BE360B" w:rsidRDefault="009F44C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262149" w:rsidRPr="00BE360B" w:rsidRDefault="00262149" w:rsidP="00BE36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5. Kultura czytania</w:t>
            </w:r>
          </w:p>
        </w:tc>
        <w:tc>
          <w:tcPr>
            <w:tcW w:w="0" w:type="auto"/>
            <w:shd w:val="clear" w:color="auto" w:fill="auto"/>
          </w:tcPr>
          <w:p w:rsidR="00262149" w:rsidRPr="00BE360B" w:rsidRDefault="00262149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>Uczeń:</w:t>
            </w:r>
          </w:p>
          <w:p w:rsidR="006F04A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04A3" w:rsidRPr="00BE360B">
              <w:rPr>
                <w:rFonts w:ascii="Times New Roman" w:hAnsi="Times New Roman"/>
                <w:sz w:val="24"/>
                <w:szCs w:val="24"/>
              </w:rPr>
              <w:t>czyta zadany fragment tekstu</w:t>
            </w:r>
          </w:p>
          <w:p w:rsidR="006F04A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04A3" w:rsidRPr="00BE360B">
              <w:rPr>
                <w:rFonts w:ascii="Times New Roman" w:hAnsi="Times New Roman"/>
                <w:sz w:val="24"/>
                <w:szCs w:val="24"/>
              </w:rPr>
              <w:t>przy pomocy nauczyciela analizuje tekst</w:t>
            </w:r>
          </w:p>
          <w:p w:rsidR="006F04A3" w:rsidRPr="00BE360B" w:rsidRDefault="006F04A3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6297" w:rsidRPr="00BE360B" w:rsidRDefault="00262149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286297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8629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6297" w:rsidRPr="00BE360B">
              <w:rPr>
                <w:rFonts w:ascii="Times New Roman" w:hAnsi="Times New Roman"/>
                <w:sz w:val="24"/>
                <w:szCs w:val="24"/>
              </w:rPr>
              <w:t>określa funkcjonowanie mitu w społeczeństwie</w:t>
            </w:r>
          </w:p>
          <w:p w:rsidR="0028629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6297" w:rsidRPr="00BE360B">
              <w:rPr>
                <w:rFonts w:ascii="Times New Roman" w:hAnsi="Times New Roman"/>
                <w:sz w:val="24"/>
                <w:szCs w:val="24"/>
              </w:rPr>
              <w:t>szuka argumentów przemawiających za korzyściami płynącymi z czytania</w:t>
            </w:r>
          </w:p>
          <w:p w:rsidR="0028629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6297" w:rsidRPr="00BE360B">
              <w:rPr>
                <w:rFonts w:ascii="Times New Roman" w:hAnsi="Times New Roman"/>
                <w:sz w:val="24"/>
                <w:szCs w:val="24"/>
              </w:rPr>
              <w:t>szuka wiadomości z kraju i ze świata</w:t>
            </w:r>
          </w:p>
          <w:p w:rsidR="00262149" w:rsidRPr="00BE360B" w:rsidRDefault="00262149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F04A3" w:rsidRPr="00BE360B" w:rsidRDefault="00262149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62149" w:rsidRPr="00BE360B" w:rsidRDefault="00262149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czyta ze zrozumieniem fragment eseju Umberto Eco – </w:t>
            </w:r>
            <w:r w:rsidR="00A2500C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Dlaczego książki przedłużają nam życie?</w:t>
            </w:r>
            <w:r w:rsidR="00A2500C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26214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A00A1" w:rsidRPr="00BE360B">
              <w:rPr>
                <w:rFonts w:ascii="Times New Roman" w:hAnsi="Times New Roman"/>
                <w:sz w:val="24"/>
                <w:szCs w:val="24"/>
              </w:rPr>
              <w:t xml:space="preserve">rozumie sentencję </w:t>
            </w:r>
            <w:r w:rsidR="00262149" w:rsidRPr="00BE360B">
              <w:rPr>
                <w:rFonts w:ascii="Times New Roman" w:hAnsi="Times New Roman"/>
                <w:sz w:val="24"/>
                <w:szCs w:val="24"/>
              </w:rPr>
              <w:t>wydawcy</w:t>
            </w:r>
          </w:p>
          <w:p w:rsidR="0026214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6297" w:rsidRPr="00BE360B">
              <w:rPr>
                <w:rFonts w:ascii="Times New Roman" w:hAnsi="Times New Roman"/>
                <w:sz w:val="24"/>
                <w:szCs w:val="24"/>
              </w:rPr>
              <w:t>przegląda</w:t>
            </w:r>
            <w:r w:rsidR="00262149" w:rsidRPr="00BE360B">
              <w:rPr>
                <w:rFonts w:ascii="Times New Roman" w:hAnsi="Times New Roman"/>
                <w:sz w:val="24"/>
                <w:szCs w:val="24"/>
              </w:rPr>
              <w:t xml:space="preserve"> witryn</w:t>
            </w:r>
            <w:r w:rsidR="006A00A1" w:rsidRPr="00BE360B">
              <w:rPr>
                <w:rFonts w:ascii="Times New Roman" w:hAnsi="Times New Roman"/>
                <w:sz w:val="24"/>
                <w:szCs w:val="24"/>
              </w:rPr>
              <w:t>y internetowe</w:t>
            </w:r>
          </w:p>
          <w:p w:rsidR="0026214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62149" w:rsidRPr="00BE360B">
              <w:rPr>
                <w:rFonts w:ascii="Times New Roman" w:hAnsi="Times New Roman"/>
                <w:sz w:val="24"/>
                <w:szCs w:val="24"/>
              </w:rPr>
              <w:t>poszukuje</w:t>
            </w:r>
            <w:r w:rsidR="006A00A1" w:rsidRPr="00BE360B">
              <w:rPr>
                <w:rFonts w:ascii="Times New Roman" w:hAnsi="Times New Roman"/>
                <w:sz w:val="24"/>
                <w:szCs w:val="24"/>
              </w:rPr>
              <w:t xml:space="preserve"> i odpowiada na pytanie</w:t>
            </w:r>
            <w:r w:rsidR="00262149" w:rsidRPr="00BE360B">
              <w:rPr>
                <w:rFonts w:ascii="Times New Roman" w:hAnsi="Times New Roman"/>
                <w:sz w:val="24"/>
                <w:szCs w:val="24"/>
              </w:rPr>
              <w:t>, co kształtuje pamięć i tożsamość społeczeństw</w:t>
            </w:r>
          </w:p>
        </w:tc>
        <w:tc>
          <w:tcPr>
            <w:tcW w:w="0" w:type="auto"/>
            <w:shd w:val="clear" w:color="auto" w:fill="auto"/>
          </w:tcPr>
          <w:p w:rsidR="00262149" w:rsidRPr="00BE360B" w:rsidRDefault="00262149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8629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6297" w:rsidRPr="00BE360B">
              <w:rPr>
                <w:rFonts w:ascii="Times New Roman" w:hAnsi="Times New Roman"/>
                <w:sz w:val="24"/>
                <w:szCs w:val="24"/>
              </w:rPr>
              <w:t>rozumie, dlaczego warto czytać książki</w:t>
            </w:r>
          </w:p>
          <w:p w:rsidR="0028629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6297" w:rsidRPr="00BE360B">
              <w:rPr>
                <w:rFonts w:ascii="Times New Roman" w:hAnsi="Times New Roman"/>
                <w:sz w:val="24"/>
                <w:szCs w:val="24"/>
              </w:rPr>
              <w:t>rozumie, co również kształtuje świadomość człowieka</w:t>
            </w:r>
          </w:p>
          <w:p w:rsidR="0028629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6297" w:rsidRPr="00BE360B">
              <w:rPr>
                <w:rFonts w:ascii="Times New Roman" w:hAnsi="Times New Roman"/>
                <w:sz w:val="24"/>
                <w:szCs w:val="24"/>
              </w:rPr>
              <w:t>potrafi wygłosi</w:t>
            </w:r>
            <w:r w:rsidR="00234C3F" w:rsidRPr="00BE360B">
              <w:rPr>
                <w:rFonts w:ascii="Times New Roman" w:hAnsi="Times New Roman"/>
                <w:sz w:val="24"/>
                <w:szCs w:val="24"/>
              </w:rPr>
              <w:t>ć, zapisać argumenty</w:t>
            </w:r>
            <w:r w:rsidR="00286297" w:rsidRPr="00BE360B">
              <w:rPr>
                <w:rFonts w:ascii="Times New Roman" w:hAnsi="Times New Roman"/>
                <w:sz w:val="24"/>
                <w:szCs w:val="24"/>
              </w:rPr>
              <w:t xml:space="preserve"> przemawiające za korzyściami płynącymi z czytania książek</w:t>
            </w:r>
          </w:p>
          <w:p w:rsidR="0028629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6297" w:rsidRPr="00BE360B">
              <w:rPr>
                <w:rFonts w:ascii="Times New Roman" w:hAnsi="Times New Roman"/>
                <w:sz w:val="24"/>
                <w:szCs w:val="24"/>
              </w:rPr>
              <w:t>potrafi określić, co kształtuje pamięć i tożsamość społeczeństw</w:t>
            </w:r>
          </w:p>
          <w:p w:rsidR="0028629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6297" w:rsidRPr="00BE360B">
              <w:rPr>
                <w:rFonts w:ascii="Times New Roman" w:hAnsi="Times New Roman"/>
                <w:sz w:val="24"/>
                <w:szCs w:val="24"/>
              </w:rPr>
              <w:t>poszukuje atrakcyjnych dla siebie: książek, czasopism</w:t>
            </w:r>
          </w:p>
        </w:tc>
        <w:tc>
          <w:tcPr>
            <w:tcW w:w="0" w:type="auto"/>
            <w:shd w:val="clear" w:color="auto" w:fill="auto"/>
          </w:tcPr>
          <w:p w:rsidR="006A00A1" w:rsidRPr="00BE360B" w:rsidRDefault="006A00A1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6214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62149" w:rsidRPr="00BE360B">
              <w:rPr>
                <w:rFonts w:ascii="Times New Roman" w:hAnsi="Times New Roman"/>
                <w:sz w:val="24"/>
                <w:szCs w:val="24"/>
              </w:rPr>
              <w:t>rozumie</w:t>
            </w:r>
            <w:r w:rsidR="00286297" w:rsidRPr="00BE360B">
              <w:rPr>
                <w:rFonts w:ascii="Times New Roman" w:hAnsi="Times New Roman"/>
                <w:sz w:val="24"/>
                <w:szCs w:val="24"/>
              </w:rPr>
              <w:t xml:space="preserve"> i sprawnie wyjaśnia</w:t>
            </w:r>
            <w:r w:rsidR="00262149" w:rsidRPr="00BE360B">
              <w:rPr>
                <w:rFonts w:ascii="Times New Roman" w:hAnsi="Times New Roman"/>
                <w:sz w:val="24"/>
                <w:szCs w:val="24"/>
              </w:rPr>
              <w:t>, dlaczego warto czytać książki</w:t>
            </w:r>
          </w:p>
          <w:p w:rsidR="0026214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62149" w:rsidRPr="00BE360B">
              <w:rPr>
                <w:rFonts w:ascii="Times New Roman" w:hAnsi="Times New Roman"/>
                <w:sz w:val="24"/>
                <w:szCs w:val="24"/>
              </w:rPr>
              <w:t>rozumie</w:t>
            </w:r>
            <w:r w:rsidR="00286297" w:rsidRPr="00BE360B">
              <w:rPr>
                <w:rFonts w:ascii="Times New Roman" w:hAnsi="Times New Roman"/>
                <w:sz w:val="24"/>
                <w:szCs w:val="24"/>
              </w:rPr>
              <w:t xml:space="preserve"> i sprawnie wyjaśnia</w:t>
            </w:r>
            <w:r w:rsidR="00262149" w:rsidRPr="00BE360B">
              <w:rPr>
                <w:rFonts w:ascii="Times New Roman" w:hAnsi="Times New Roman"/>
                <w:sz w:val="24"/>
                <w:szCs w:val="24"/>
              </w:rPr>
              <w:t>, co również kształtuje świadomość człowieka</w:t>
            </w:r>
          </w:p>
          <w:p w:rsidR="0026214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62149" w:rsidRPr="00BE360B">
              <w:rPr>
                <w:rFonts w:ascii="Times New Roman" w:hAnsi="Times New Roman"/>
                <w:sz w:val="24"/>
                <w:szCs w:val="24"/>
              </w:rPr>
              <w:t>pot</w:t>
            </w:r>
            <w:r w:rsidR="006A00A1" w:rsidRPr="00BE360B">
              <w:rPr>
                <w:rFonts w:ascii="Times New Roman" w:hAnsi="Times New Roman"/>
                <w:sz w:val="24"/>
                <w:szCs w:val="24"/>
              </w:rPr>
              <w:t>rafi wygłosić, zapisać argumenty</w:t>
            </w:r>
            <w:r w:rsidR="00262149" w:rsidRPr="00BE360B">
              <w:rPr>
                <w:rFonts w:ascii="Times New Roman" w:hAnsi="Times New Roman"/>
                <w:sz w:val="24"/>
                <w:szCs w:val="24"/>
              </w:rPr>
              <w:t xml:space="preserve"> przemawiające za korzyściami płynącymi z czytania książek</w:t>
            </w:r>
          </w:p>
          <w:p w:rsidR="0026214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62149" w:rsidRPr="00BE360B">
              <w:rPr>
                <w:rFonts w:ascii="Times New Roman" w:hAnsi="Times New Roman"/>
                <w:sz w:val="24"/>
                <w:szCs w:val="24"/>
              </w:rPr>
              <w:t>rozumie</w:t>
            </w:r>
            <w:r w:rsidR="00286297" w:rsidRPr="00BE360B">
              <w:rPr>
                <w:rFonts w:ascii="Times New Roman" w:hAnsi="Times New Roman"/>
                <w:sz w:val="24"/>
                <w:szCs w:val="24"/>
              </w:rPr>
              <w:t xml:space="preserve"> i wyjaśnia,</w:t>
            </w:r>
            <w:r w:rsidR="00262149" w:rsidRPr="00BE360B">
              <w:rPr>
                <w:rFonts w:ascii="Times New Roman" w:hAnsi="Times New Roman"/>
                <w:sz w:val="24"/>
                <w:szCs w:val="24"/>
              </w:rPr>
              <w:t xml:space="preserve"> co znaczy powiedzenie: kto czyta, ten żyje wielokrotnie</w:t>
            </w:r>
          </w:p>
          <w:p w:rsidR="00262149" w:rsidRPr="00BE360B" w:rsidRDefault="00262149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149" w:rsidRPr="00BE360B" w:rsidTr="00BE360B">
        <w:tc>
          <w:tcPr>
            <w:tcW w:w="0" w:type="auto"/>
            <w:gridSpan w:val="6"/>
            <w:shd w:val="clear" w:color="auto" w:fill="auto"/>
          </w:tcPr>
          <w:p w:rsidR="00262149" w:rsidRPr="00BE360B" w:rsidRDefault="00262149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DZIAŁ 2.</w:t>
            </w:r>
            <w:r w:rsidR="00A2500C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AMOR VINCIT</w:t>
            </w:r>
            <w:r w:rsidR="00E11425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OMNIA</w:t>
            </w:r>
            <w:r w:rsidR="00A2500C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2500C" w:rsidRPr="00BE360B">
              <w:t>–</w:t>
            </w:r>
            <w:r w:rsidR="00DA2678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MIŁOŚĆ ZWYCIĘŻA WSZYSTKO</w:t>
            </w:r>
          </w:p>
          <w:p w:rsidR="00262149" w:rsidRPr="00BE360B" w:rsidRDefault="00262149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6. W świecie cywilizacji antycznej</w:t>
            </w:r>
          </w:p>
        </w:tc>
        <w:tc>
          <w:tcPr>
            <w:tcW w:w="0" w:type="auto"/>
            <w:shd w:val="clear" w:color="auto" w:fill="auto"/>
          </w:tcPr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3D24" w:rsidRPr="00BE360B">
              <w:rPr>
                <w:rFonts w:ascii="Times New Roman" w:hAnsi="Times New Roman"/>
                <w:sz w:val="24"/>
                <w:szCs w:val="24"/>
              </w:rPr>
              <w:t>podaje przykłady najważniejszych osiągnięć kultury greckiej</w:t>
            </w:r>
          </w:p>
          <w:p w:rsidR="0048694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86941" w:rsidRPr="00BE360B">
              <w:rPr>
                <w:rFonts w:ascii="Times New Roman" w:hAnsi="Times New Roman"/>
                <w:sz w:val="24"/>
                <w:szCs w:val="24"/>
              </w:rPr>
              <w:t>swoimi słowami określa świat antyczny</w:t>
            </w:r>
          </w:p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poszukuje wyjaśnienia znaczenia związków frazeologicznych pochodzących z mitologii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3D24" w:rsidRPr="00BE360B">
              <w:rPr>
                <w:rFonts w:ascii="Times New Roman" w:hAnsi="Times New Roman"/>
                <w:sz w:val="24"/>
                <w:szCs w:val="24"/>
              </w:rPr>
              <w:t>określa najważniejsze osiągnięcia kultury greckiej</w:t>
            </w:r>
          </w:p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3D24" w:rsidRPr="00BE360B">
              <w:rPr>
                <w:rFonts w:ascii="Times New Roman" w:hAnsi="Times New Roman"/>
                <w:sz w:val="24"/>
                <w:szCs w:val="24"/>
              </w:rPr>
              <w:t>ukazuje miłość jako jeden z najstarszych i najbardziej wzruszających motywów literackich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3D24" w:rsidRPr="00BE360B">
              <w:rPr>
                <w:rFonts w:ascii="Times New Roman" w:hAnsi="Times New Roman"/>
                <w:sz w:val="24"/>
                <w:szCs w:val="24"/>
              </w:rPr>
              <w:t>wpływ cywilizacji greckiej i rzymskiej na rozwój kultury śródziemnomorskiej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3D24" w:rsidRPr="00BE360B">
              <w:rPr>
                <w:rFonts w:ascii="Times New Roman" w:hAnsi="Times New Roman"/>
                <w:sz w:val="24"/>
                <w:szCs w:val="24"/>
              </w:rPr>
              <w:t>omawia wszechobecną łacinę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3D24" w:rsidRPr="00BE360B">
              <w:rPr>
                <w:rFonts w:ascii="Times New Roman" w:hAnsi="Times New Roman"/>
                <w:sz w:val="24"/>
                <w:szCs w:val="24"/>
              </w:rPr>
              <w:t>definiuje złoty okres sztuki greckiej</w:t>
            </w:r>
            <w:r w:rsidR="00A2500C"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3ED5" w:rsidRPr="00BE360B">
              <w:t>–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D24" w:rsidRPr="00BE360B">
              <w:rPr>
                <w:rFonts w:ascii="Times New Roman" w:hAnsi="Times New Roman"/>
                <w:sz w:val="24"/>
                <w:szCs w:val="24"/>
              </w:rPr>
              <w:t>klasycyzm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3D24" w:rsidRPr="00BE360B">
              <w:rPr>
                <w:rFonts w:ascii="Times New Roman" w:hAnsi="Times New Roman"/>
                <w:sz w:val="24"/>
                <w:szCs w:val="24"/>
              </w:rPr>
              <w:t>omawia przejęcie przez Rzymian wzorca kultury ateńskiej</w:t>
            </w:r>
          </w:p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3D24" w:rsidRPr="00BE360B">
              <w:rPr>
                <w:rFonts w:ascii="Times New Roman" w:hAnsi="Times New Roman"/>
                <w:sz w:val="24"/>
                <w:szCs w:val="24"/>
              </w:rPr>
              <w:t>rozumie znaczenie związków frazeologicznych pochodzących z mitologii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3D24" w:rsidRPr="00BE360B">
              <w:rPr>
                <w:rFonts w:ascii="Times New Roman" w:hAnsi="Times New Roman"/>
                <w:sz w:val="24"/>
                <w:szCs w:val="24"/>
              </w:rPr>
              <w:t>wyjaśnia znaczenie sformułowani</w:t>
            </w:r>
            <w:r w:rsidR="00A2500C" w:rsidRPr="00BE360B">
              <w:rPr>
                <w:rFonts w:ascii="Times New Roman" w:hAnsi="Times New Roman"/>
                <w:sz w:val="24"/>
                <w:szCs w:val="24"/>
              </w:rPr>
              <w:t>a</w:t>
            </w:r>
            <w:r w:rsidR="00473D24" w:rsidRPr="00BE360B">
              <w:rPr>
                <w:rFonts w:ascii="Times New Roman" w:hAnsi="Times New Roman"/>
                <w:sz w:val="24"/>
                <w:szCs w:val="24"/>
              </w:rPr>
              <w:t>: złot</w:t>
            </w:r>
            <w:r w:rsidR="00A2500C" w:rsidRPr="00BE360B">
              <w:rPr>
                <w:rFonts w:ascii="Times New Roman" w:hAnsi="Times New Roman"/>
                <w:sz w:val="24"/>
                <w:szCs w:val="24"/>
              </w:rPr>
              <w:t>y</w:t>
            </w:r>
            <w:r w:rsidR="00473D24" w:rsidRPr="00BE360B">
              <w:rPr>
                <w:rFonts w:ascii="Times New Roman" w:hAnsi="Times New Roman"/>
                <w:sz w:val="24"/>
                <w:szCs w:val="24"/>
              </w:rPr>
              <w:t xml:space="preserve"> okres sztuki greckiej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3D24" w:rsidRPr="00BE360B">
              <w:rPr>
                <w:rFonts w:ascii="Times New Roman" w:hAnsi="Times New Roman"/>
                <w:sz w:val="24"/>
                <w:szCs w:val="24"/>
              </w:rPr>
              <w:t>potrafi omówić najważniejsze osiągnięcia kultury greckiej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3D24" w:rsidRPr="00BE360B">
              <w:rPr>
                <w:rFonts w:ascii="Times New Roman" w:hAnsi="Times New Roman"/>
                <w:sz w:val="24"/>
                <w:szCs w:val="24"/>
              </w:rPr>
              <w:t>potrafi omówić przejęcie przez Rzymian wzorca kultury ateńskiej, podając przykłady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3D24" w:rsidRPr="00BE360B">
              <w:rPr>
                <w:rFonts w:ascii="Times New Roman" w:hAnsi="Times New Roman"/>
                <w:sz w:val="24"/>
                <w:szCs w:val="24"/>
              </w:rPr>
              <w:t>uzasadnia ideę klasycznego piękna</w:t>
            </w:r>
          </w:p>
          <w:p w:rsidR="00FF7511" w:rsidRPr="00BE360B" w:rsidRDefault="00FF7511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3D24" w:rsidRPr="00BE360B">
              <w:rPr>
                <w:rFonts w:ascii="Times New Roman" w:hAnsi="Times New Roman"/>
                <w:sz w:val="24"/>
                <w:szCs w:val="24"/>
              </w:rPr>
              <w:t>potrafi wskazać obecność łaciny w dzisiejszych czasach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3D24" w:rsidRPr="00BE360B">
              <w:rPr>
                <w:rFonts w:ascii="Times New Roman" w:hAnsi="Times New Roman"/>
                <w:sz w:val="24"/>
                <w:szCs w:val="24"/>
              </w:rPr>
              <w:t>potrafi nazwać słynne starożytne budowle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86941" w:rsidRPr="00BE360B">
              <w:rPr>
                <w:rFonts w:ascii="Times New Roman" w:hAnsi="Times New Roman"/>
                <w:sz w:val="24"/>
                <w:szCs w:val="24"/>
              </w:rPr>
              <w:t>czyta tekst opisujący świat kultury antycznej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7. Mityczni kochankowie: Orfeusz i Eurydyka</w:t>
            </w:r>
          </w:p>
        </w:tc>
        <w:tc>
          <w:tcPr>
            <w:tcW w:w="0" w:type="auto"/>
            <w:shd w:val="clear" w:color="auto" w:fill="auto"/>
          </w:tcPr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5554F" w:rsidRPr="00BE360B">
              <w:rPr>
                <w:rFonts w:ascii="Times New Roman" w:hAnsi="Times New Roman"/>
                <w:sz w:val="24"/>
                <w:szCs w:val="24"/>
              </w:rPr>
              <w:t>czyta zadany tekst mitu</w:t>
            </w:r>
          </w:p>
          <w:p w:rsidR="00227E1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7E1A" w:rsidRPr="00BE360B">
              <w:rPr>
                <w:rFonts w:ascii="Times New Roman" w:hAnsi="Times New Roman"/>
                <w:sz w:val="24"/>
                <w:szCs w:val="24"/>
              </w:rPr>
              <w:t>rozpoznaje sposób kreowania świata przedstawionego i bohaterów</w:t>
            </w:r>
          </w:p>
          <w:p w:rsidR="0048694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86941" w:rsidRPr="00BE360B">
              <w:rPr>
                <w:rFonts w:ascii="Times New Roman" w:hAnsi="Times New Roman"/>
                <w:sz w:val="24"/>
                <w:szCs w:val="24"/>
              </w:rPr>
              <w:t>wypowiada się na temat wymienionych bohaterów</w:t>
            </w:r>
          </w:p>
          <w:p w:rsidR="0045554F" w:rsidRPr="00BE360B" w:rsidRDefault="0045554F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5554F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5554F" w:rsidRPr="00BE360B" w:rsidRDefault="0045554F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czyta ze zrozumieniem histori</w:t>
            </w:r>
            <w:r w:rsidR="00313ED5" w:rsidRPr="00BE360B">
              <w:rPr>
                <w:rFonts w:ascii="Times New Roman" w:hAnsi="Times New Roman"/>
                <w:sz w:val="24"/>
                <w:szCs w:val="24"/>
              </w:rPr>
              <w:t>ę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o Orfeuszu i Eurydyce</w:t>
            </w:r>
          </w:p>
          <w:p w:rsidR="00227E1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7E1A" w:rsidRPr="00BE360B">
              <w:rPr>
                <w:rFonts w:ascii="Times New Roman" w:hAnsi="Times New Roman"/>
                <w:sz w:val="24"/>
                <w:szCs w:val="24"/>
              </w:rPr>
              <w:t>korzysta z zasobów księgozbioru, słownika frazeologicznego lub Internetu</w:t>
            </w:r>
          </w:p>
          <w:p w:rsidR="00227E1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7E1A" w:rsidRPr="00BE360B">
              <w:rPr>
                <w:rFonts w:ascii="Times New Roman" w:hAnsi="Times New Roman"/>
                <w:sz w:val="24"/>
                <w:szCs w:val="24"/>
              </w:rPr>
              <w:t>poszukuje wyjaśnienia znaczenia związków frazeologicznych pochodzących z mitologii</w:t>
            </w:r>
          </w:p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5554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5554F" w:rsidRPr="00BE360B">
              <w:rPr>
                <w:rFonts w:ascii="Times New Roman" w:hAnsi="Times New Roman"/>
                <w:sz w:val="24"/>
                <w:szCs w:val="24"/>
              </w:rPr>
              <w:t>rozpoznaje cechy gatunkowe tekstu</w:t>
            </w:r>
          </w:p>
          <w:p w:rsidR="0045554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5554F" w:rsidRPr="00BE360B">
              <w:rPr>
                <w:rFonts w:ascii="Times New Roman" w:hAnsi="Times New Roman"/>
                <w:sz w:val="24"/>
                <w:szCs w:val="24"/>
              </w:rPr>
              <w:t>odczyt</w:t>
            </w:r>
            <w:r w:rsidR="00313ED5" w:rsidRPr="00BE360B">
              <w:rPr>
                <w:rFonts w:ascii="Times New Roman" w:hAnsi="Times New Roman"/>
                <w:sz w:val="24"/>
                <w:szCs w:val="24"/>
              </w:rPr>
              <w:t>uje</w:t>
            </w:r>
            <w:r w:rsidR="0045554F" w:rsidRPr="00BE360B">
              <w:rPr>
                <w:rFonts w:ascii="Times New Roman" w:hAnsi="Times New Roman"/>
                <w:sz w:val="24"/>
                <w:szCs w:val="24"/>
              </w:rPr>
              <w:t xml:space="preserve"> sens mitu</w:t>
            </w:r>
          </w:p>
          <w:p w:rsidR="0045554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5554F" w:rsidRPr="00BE360B">
              <w:rPr>
                <w:rFonts w:ascii="Times New Roman" w:hAnsi="Times New Roman"/>
                <w:sz w:val="24"/>
                <w:szCs w:val="24"/>
              </w:rPr>
              <w:t>ocenia postaci, wartościuje ich postawy</w:t>
            </w:r>
          </w:p>
          <w:p w:rsidR="00227E1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7E1A" w:rsidRPr="00BE360B">
              <w:rPr>
                <w:rFonts w:ascii="Times New Roman" w:hAnsi="Times New Roman"/>
                <w:sz w:val="24"/>
                <w:szCs w:val="24"/>
              </w:rPr>
              <w:t>wyszukuje informacje o bóstwach i postaciach mitycznych</w:t>
            </w:r>
          </w:p>
          <w:p w:rsidR="0045554F" w:rsidRPr="00BE360B" w:rsidRDefault="0045554F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5554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5554F" w:rsidRPr="00BE360B">
              <w:rPr>
                <w:rFonts w:ascii="Times New Roman" w:hAnsi="Times New Roman"/>
                <w:sz w:val="24"/>
                <w:szCs w:val="24"/>
              </w:rPr>
              <w:t>potrafi wyszukać informacje w tekście</w:t>
            </w:r>
          </w:p>
          <w:p w:rsidR="0045554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5554F" w:rsidRPr="00BE360B">
              <w:rPr>
                <w:rFonts w:ascii="Times New Roman" w:hAnsi="Times New Roman"/>
                <w:sz w:val="24"/>
                <w:szCs w:val="24"/>
              </w:rPr>
              <w:t>wyjaśnia trudności</w:t>
            </w:r>
            <w:r w:rsidR="00313ED5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45554F" w:rsidRPr="00BE360B">
              <w:rPr>
                <w:rFonts w:ascii="Times New Roman" w:hAnsi="Times New Roman"/>
                <w:sz w:val="24"/>
                <w:szCs w:val="24"/>
              </w:rPr>
              <w:t xml:space="preserve"> jaki</w:t>
            </w:r>
            <w:r w:rsidR="00313ED5" w:rsidRPr="00BE360B">
              <w:rPr>
                <w:rFonts w:ascii="Times New Roman" w:hAnsi="Times New Roman"/>
                <w:sz w:val="24"/>
                <w:szCs w:val="24"/>
              </w:rPr>
              <w:t>e</w:t>
            </w:r>
            <w:r w:rsidR="0045554F" w:rsidRPr="00BE360B">
              <w:rPr>
                <w:rFonts w:ascii="Times New Roman" w:hAnsi="Times New Roman"/>
                <w:sz w:val="24"/>
                <w:szCs w:val="24"/>
              </w:rPr>
              <w:t xml:space="preserve"> musiał pokonać Orfeusz</w:t>
            </w:r>
          </w:p>
          <w:p w:rsidR="0045554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5554F" w:rsidRPr="00BE360B">
              <w:rPr>
                <w:rFonts w:ascii="Times New Roman" w:hAnsi="Times New Roman"/>
                <w:sz w:val="24"/>
                <w:szCs w:val="24"/>
              </w:rPr>
              <w:t xml:space="preserve">potrafi ocenić postawę Orfeusza </w:t>
            </w:r>
          </w:p>
          <w:p w:rsidR="0045554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5554F" w:rsidRPr="00BE360B">
              <w:rPr>
                <w:rFonts w:ascii="Times New Roman" w:hAnsi="Times New Roman"/>
                <w:sz w:val="24"/>
                <w:szCs w:val="24"/>
              </w:rPr>
              <w:t>wypowiada się poprawnie, zwracając uwagę na dbałość kompozycji wypowiedzi ustnej</w:t>
            </w:r>
          </w:p>
          <w:p w:rsidR="0045554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5554F" w:rsidRPr="00BE360B">
              <w:rPr>
                <w:rFonts w:ascii="Times New Roman" w:hAnsi="Times New Roman"/>
                <w:sz w:val="24"/>
                <w:szCs w:val="24"/>
              </w:rPr>
              <w:t>sporządza notatkę, formułuje wnioski</w:t>
            </w:r>
          </w:p>
          <w:p w:rsidR="0045554F" w:rsidRPr="00BE360B" w:rsidRDefault="0045554F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5554F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5554F" w:rsidRPr="00BE360B" w:rsidRDefault="0045554F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sprawnie wskazuje wyznaczniki mitów</w:t>
            </w:r>
          </w:p>
          <w:p w:rsidR="00227E1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7E1A" w:rsidRPr="00BE360B">
              <w:rPr>
                <w:rFonts w:ascii="Times New Roman" w:hAnsi="Times New Roman"/>
                <w:sz w:val="24"/>
                <w:szCs w:val="24"/>
              </w:rPr>
              <w:t>wskazuje wyznaczniki prawdziwej miłości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86941" w:rsidRPr="00BE360B">
              <w:rPr>
                <w:rFonts w:ascii="Times New Roman" w:hAnsi="Times New Roman"/>
                <w:sz w:val="24"/>
                <w:szCs w:val="24"/>
              </w:rPr>
              <w:t>wyjaśnia powody atrakcyjności bohaterów</w:t>
            </w:r>
          </w:p>
          <w:p w:rsidR="00486941" w:rsidRPr="00BE360B" w:rsidRDefault="00486941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8, 9. Literacka para wszech czasów: Tristan i Izolda</w:t>
            </w:r>
          </w:p>
        </w:tc>
        <w:tc>
          <w:tcPr>
            <w:tcW w:w="0" w:type="auto"/>
            <w:shd w:val="clear" w:color="auto" w:fill="auto"/>
          </w:tcPr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922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>opowiada zapamiętane fragmenty legendy</w:t>
            </w:r>
          </w:p>
          <w:p w:rsidR="003922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>charakteryzuje bohaterów legendy</w:t>
            </w:r>
          </w:p>
          <w:p w:rsidR="0048694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86941" w:rsidRPr="00BE360B">
              <w:rPr>
                <w:rFonts w:ascii="Times New Roman" w:hAnsi="Times New Roman"/>
                <w:sz w:val="24"/>
                <w:szCs w:val="24"/>
              </w:rPr>
              <w:t>wypowiada się na temat wymienionych bohaterów</w:t>
            </w:r>
          </w:p>
          <w:p w:rsidR="0039224B" w:rsidRPr="00BE360B" w:rsidRDefault="0039224B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9224B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9224B" w:rsidRPr="00BE360B" w:rsidRDefault="0039224B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dokonuje streszczenia fragmentu legendy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3ED5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Dzieje Tristana i Izoldy</w:t>
            </w:r>
            <w:r w:rsidR="00313ED5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3922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>opowiada o rozwoju uczucia Tristana i Izoldy</w:t>
            </w:r>
          </w:p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922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>na podstawie tekstu układa plan wydarzeń</w:t>
            </w:r>
          </w:p>
          <w:p w:rsidR="003922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>ocen</w:t>
            </w:r>
            <w:r w:rsidR="00313ED5" w:rsidRPr="00BE360B">
              <w:rPr>
                <w:rFonts w:ascii="Times New Roman" w:hAnsi="Times New Roman"/>
                <w:sz w:val="24"/>
                <w:szCs w:val="24"/>
              </w:rPr>
              <w:t>i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>a postaci, wartościuje ich postawy</w:t>
            </w:r>
          </w:p>
          <w:p w:rsidR="003922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>wyjaśnia symbolikę występującą w romansie</w:t>
            </w:r>
          </w:p>
          <w:p w:rsidR="003922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>wskazuje funkcjonalne cytaty</w:t>
            </w:r>
          </w:p>
          <w:p w:rsidR="003922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>wyjaśnia znaczenie terminów: akcja, fabuła, wątek, epizod</w:t>
            </w:r>
          </w:p>
          <w:p w:rsidR="003922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>opowiada historię Romea i Julii</w:t>
            </w:r>
          </w:p>
          <w:p w:rsidR="003922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>analiz</w:t>
            </w:r>
            <w:r w:rsidR="00313ED5" w:rsidRPr="00BE360B">
              <w:rPr>
                <w:rFonts w:ascii="Times New Roman" w:hAnsi="Times New Roman"/>
                <w:sz w:val="24"/>
                <w:szCs w:val="24"/>
              </w:rPr>
              <w:t>uje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 xml:space="preserve"> i interpret</w:t>
            </w:r>
            <w:r w:rsidR="00313ED5" w:rsidRPr="00BE360B">
              <w:rPr>
                <w:rFonts w:ascii="Times New Roman" w:hAnsi="Times New Roman"/>
                <w:sz w:val="24"/>
                <w:szCs w:val="24"/>
              </w:rPr>
              <w:t>uje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 xml:space="preserve"> wiersz C. K. Norwida </w:t>
            </w:r>
            <w:r w:rsidR="00313ED5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>W Weronie</w:t>
            </w:r>
            <w:r w:rsidR="00313ED5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3922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>charakteryzuje losy słynnych literackich par</w:t>
            </w:r>
          </w:p>
          <w:p w:rsidR="00FF7511" w:rsidRPr="00BE360B" w:rsidRDefault="00FF7511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922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>wyjaśnia tragizm Tristana i Izoldy</w:t>
            </w:r>
          </w:p>
          <w:p w:rsidR="003922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85D64" w:rsidRPr="00BE360B">
              <w:rPr>
                <w:rFonts w:ascii="Times New Roman" w:hAnsi="Times New Roman"/>
                <w:sz w:val="24"/>
                <w:szCs w:val="24"/>
              </w:rPr>
              <w:t>tworzy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85D64" w:rsidRPr="00BE360B">
              <w:rPr>
                <w:rFonts w:ascii="Times New Roman" w:hAnsi="Times New Roman"/>
                <w:sz w:val="24"/>
                <w:szCs w:val="24"/>
              </w:rPr>
              <w:t>syntetyczną notatkę</w:t>
            </w:r>
            <w:r w:rsidR="00313ED5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B85D64" w:rsidRPr="00BE360B">
              <w:rPr>
                <w:rFonts w:ascii="Times New Roman" w:hAnsi="Times New Roman"/>
                <w:sz w:val="24"/>
                <w:szCs w:val="24"/>
              </w:rPr>
              <w:t xml:space="preserve"> poprawną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 xml:space="preserve"> pod względem językowym, logicznym i kompozycyjnym</w:t>
            </w:r>
          </w:p>
          <w:p w:rsidR="003922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>potrafi ocenić i wartościować postępowanie bohaterów</w:t>
            </w:r>
          </w:p>
          <w:p w:rsidR="003922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>potrafi odczytać symboliczną wymowę utworu</w:t>
            </w:r>
          </w:p>
          <w:p w:rsidR="003922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>podaje wyznaczniki rodzaju literackiego</w:t>
            </w:r>
          </w:p>
        </w:tc>
        <w:tc>
          <w:tcPr>
            <w:tcW w:w="0" w:type="auto"/>
            <w:shd w:val="clear" w:color="auto" w:fill="auto"/>
          </w:tcPr>
          <w:p w:rsidR="0039224B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39224B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922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>nawiązuje do słynnych kochanków Romea i Julii</w:t>
            </w:r>
          </w:p>
          <w:p w:rsidR="003922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224B" w:rsidRPr="00BE360B">
              <w:rPr>
                <w:rFonts w:ascii="Times New Roman" w:hAnsi="Times New Roman"/>
                <w:sz w:val="24"/>
                <w:szCs w:val="24"/>
              </w:rPr>
              <w:t>potrafi scharakteryzować losy słynnych par</w:t>
            </w:r>
          </w:p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10.</w:t>
            </w:r>
            <w:r w:rsidR="00313ED5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Snuć miłość… poezją</w:t>
            </w:r>
          </w:p>
        </w:tc>
        <w:tc>
          <w:tcPr>
            <w:tcW w:w="0" w:type="auto"/>
            <w:shd w:val="clear" w:color="auto" w:fill="auto"/>
          </w:tcPr>
          <w:p w:rsidR="00473D24" w:rsidRPr="00BE360B" w:rsidRDefault="00571805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5718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540D5" w:rsidRPr="00BE360B">
              <w:rPr>
                <w:rFonts w:ascii="Times New Roman" w:hAnsi="Times New Roman"/>
                <w:sz w:val="24"/>
                <w:szCs w:val="24"/>
              </w:rPr>
              <w:t>podaje podstawowe pojęcia: podmiot liryczny, sonet</w:t>
            </w:r>
          </w:p>
          <w:p w:rsidR="004A2D7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2E33" w:rsidRPr="00BE360B">
              <w:rPr>
                <w:rFonts w:ascii="Times New Roman" w:hAnsi="Times New Roman"/>
                <w:sz w:val="24"/>
                <w:szCs w:val="24"/>
              </w:rPr>
              <w:t>swoimi słowami przedstawia różne koncepcje miłości</w:t>
            </w:r>
          </w:p>
          <w:p w:rsidR="003E2E3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2E33" w:rsidRPr="00BE360B">
              <w:rPr>
                <w:rFonts w:ascii="Times New Roman" w:hAnsi="Times New Roman"/>
                <w:sz w:val="24"/>
                <w:szCs w:val="24"/>
              </w:rPr>
              <w:t>podaje przykłady z lekcji, mówiące o miłości</w:t>
            </w:r>
          </w:p>
          <w:p w:rsidR="003E2E33" w:rsidRPr="00BE360B" w:rsidRDefault="003E2E33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2E33" w:rsidRPr="00BE360B" w:rsidRDefault="003E2E33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73D24" w:rsidRPr="00BE360B" w:rsidRDefault="00571805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43A9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43A9C" w:rsidRPr="00BE360B">
              <w:rPr>
                <w:rFonts w:ascii="Times New Roman" w:hAnsi="Times New Roman"/>
                <w:sz w:val="24"/>
                <w:szCs w:val="24"/>
              </w:rPr>
              <w:t>czyta teksty liryczne</w:t>
            </w:r>
          </w:p>
          <w:p w:rsidR="00643A9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43A9C" w:rsidRPr="00BE360B">
              <w:rPr>
                <w:rFonts w:ascii="Times New Roman" w:hAnsi="Times New Roman"/>
                <w:sz w:val="24"/>
                <w:szCs w:val="24"/>
              </w:rPr>
              <w:t>wskazuje cechy sonetu</w:t>
            </w:r>
          </w:p>
          <w:p w:rsidR="00E540D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540D5" w:rsidRPr="00BE360B">
              <w:rPr>
                <w:rFonts w:ascii="Times New Roman" w:hAnsi="Times New Roman"/>
                <w:sz w:val="24"/>
                <w:szCs w:val="24"/>
              </w:rPr>
              <w:t>podaje</w:t>
            </w:r>
            <w:r w:rsidR="009346D3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E540D5" w:rsidRPr="00BE360B">
              <w:rPr>
                <w:rFonts w:ascii="Times New Roman" w:hAnsi="Times New Roman"/>
                <w:sz w:val="24"/>
                <w:szCs w:val="24"/>
              </w:rPr>
              <w:t xml:space="preserve"> jakie wartości nakazuje miłować poeta</w:t>
            </w:r>
          </w:p>
          <w:p w:rsidR="00E540D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540D5" w:rsidRPr="00BE360B">
              <w:rPr>
                <w:rFonts w:ascii="Times New Roman" w:hAnsi="Times New Roman"/>
                <w:sz w:val="24"/>
                <w:szCs w:val="24"/>
              </w:rPr>
              <w:t>podaje cechy poezji barokowej</w:t>
            </w:r>
          </w:p>
          <w:p w:rsidR="005718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2E33" w:rsidRPr="00BE360B">
              <w:rPr>
                <w:rFonts w:ascii="Times New Roman" w:hAnsi="Times New Roman"/>
                <w:sz w:val="24"/>
                <w:szCs w:val="24"/>
              </w:rPr>
              <w:t>czyta głośno z odpowiednią dykcją</w:t>
            </w:r>
          </w:p>
        </w:tc>
        <w:tc>
          <w:tcPr>
            <w:tcW w:w="0" w:type="auto"/>
            <w:shd w:val="clear" w:color="auto" w:fill="auto"/>
          </w:tcPr>
          <w:p w:rsidR="00473D24" w:rsidRPr="00BE360B" w:rsidRDefault="00571805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5718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1805" w:rsidRPr="00BE360B">
              <w:rPr>
                <w:rFonts w:ascii="Times New Roman" w:hAnsi="Times New Roman"/>
                <w:sz w:val="24"/>
                <w:szCs w:val="24"/>
              </w:rPr>
              <w:t>analizuje i interpretuje teksty</w:t>
            </w:r>
            <w:r w:rsidR="00016EAD" w:rsidRPr="00BE360B">
              <w:rPr>
                <w:rFonts w:ascii="Times New Roman" w:hAnsi="Times New Roman"/>
                <w:sz w:val="24"/>
                <w:szCs w:val="24"/>
              </w:rPr>
              <w:t xml:space="preserve"> M. Sępa Szarzyńskiego Sonet V</w:t>
            </w:r>
            <w:r w:rsidR="00571805"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6D3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571805" w:rsidRPr="00BE360B">
              <w:rPr>
                <w:rFonts w:ascii="Times New Roman" w:hAnsi="Times New Roman"/>
                <w:sz w:val="24"/>
                <w:szCs w:val="24"/>
              </w:rPr>
              <w:t>O</w:t>
            </w:r>
            <w:r w:rsidR="00016EAD" w:rsidRPr="00BE360B">
              <w:rPr>
                <w:rFonts w:ascii="Times New Roman" w:hAnsi="Times New Roman"/>
                <w:sz w:val="24"/>
                <w:szCs w:val="24"/>
              </w:rPr>
              <w:t xml:space="preserve"> nietrwałej miłości świata tego</w:t>
            </w:r>
            <w:r w:rsidR="009346D3" w:rsidRPr="00BE360B">
              <w:rPr>
                <w:rFonts w:ascii="Times New Roman" w:hAnsi="Times New Roman"/>
                <w:sz w:val="24"/>
                <w:szCs w:val="24"/>
              </w:rPr>
              <w:t>”</w:t>
            </w:r>
            <w:r w:rsidR="00571805" w:rsidRPr="00BE360B">
              <w:rPr>
                <w:rFonts w:ascii="Times New Roman" w:hAnsi="Times New Roman"/>
                <w:sz w:val="24"/>
                <w:szCs w:val="24"/>
              </w:rPr>
              <w:t xml:space="preserve"> i W. Szymborskiej</w:t>
            </w:r>
            <w:r w:rsidR="00016EAD"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6D3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016EAD" w:rsidRPr="00BE360B">
              <w:rPr>
                <w:rFonts w:ascii="Times New Roman" w:hAnsi="Times New Roman"/>
                <w:sz w:val="24"/>
                <w:szCs w:val="24"/>
              </w:rPr>
              <w:t>Miłość szczęśliwa</w:t>
            </w:r>
            <w:r w:rsidR="009346D3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5718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1805" w:rsidRPr="00BE360B">
              <w:rPr>
                <w:rFonts w:ascii="Times New Roman" w:hAnsi="Times New Roman"/>
                <w:sz w:val="24"/>
                <w:szCs w:val="24"/>
              </w:rPr>
              <w:t>wykorzystuje podstawowe pojęcia: podmiot liryczny, sonet, wiersz wolny</w:t>
            </w:r>
          </w:p>
          <w:p w:rsidR="005718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1805" w:rsidRPr="00BE360B">
              <w:rPr>
                <w:rFonts w:ascii="Times New Roman" w:hAnsi="Times New Roman"/>
                <w:sz w:val="24"/>
                <w:szCs w:val="24"/>
              </w:rPr>
              <w:t>prowadzi dyskusję na temat wymowy utworów</w:t>
            </w:r>
          </w:p>
          <w:p w:rsidR="005718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1805" w:rsidRPr="00BE360B">
              <w:rPr>
                <w:rFonts w:ascii="Times New Roman" w:hAnsi="Times New Roman"/>
                <w:sz w:val="24"/>
                <w:szCs w:val="24"/>
              </w:rPr>
              <w:t>charakteryzuje uniwersalną wymowę utworów</w:t>
            </w:r>
          </w:p>
          <w:p w:rsidR="005718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1805" w:rsidRPr="00BE360B">
              <w:rPr>
                <w:rFonts w:ascii="Times New Roman" w:hAnsi="Times New Roman"/>
                <w:sz w:val="24"/>
                <w:szCs w:val="24"/>
              </w:rPr>
              <w:t>uzasadnia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571805" w:rsidRPr="00BE360B">
              <w:rPr>
                <w:rFonts w:ascii="Times New Roman" w:hAnsi="Times New Roman"/>
                <w:sz w:val="24"/>
                <w:szCs w:val="24"/>
              </w:rPr>
              <w:t xml:space="preserve"> czy utwór „Miłość szczęśliwa” jest pochwałą czy naganą miłości</w:t>
            </w:r>
          </w:p>
          <w:p w:rsidR="003E2E3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16EAD" w:rsidRPr="00BE360B">
              <w:rPr>
                <w:rFonts w:ascii="Times New Roman" w:hAnsi="Times New Roman"/>
                <w:sz w:val="24"/>
                <w:szCs w:val="24"/>
              </w:rPr>
              <w:t>czyta głośno z odpowiednią dykcją</w:t>
            </w:r>
            <w:r w:rsidR="003E2E33" w:rsidRPr="00BE360B">
              <w:rPr>
                <w:rFonts w:ascii="Times New Roman" w:hAnsi="Times New Roman"/>
                <w:sz w:val="24"/>
                <w:szCs w:val="24"/>
              </w:rPr>
              <w:t xml:space="preserve"> i intonacją</w:t>
            </w:r>
          </w:p>
          <w:p w:rsidR="00571805" w:rsidRPr="00BE360B" w:rsidRDefault="00571805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1805" w:rsidRPr="00BE360B" w:rsidRDefault="00571805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73D24" w:rsidRPr="00BE360B" w:rsidRDefault="00571805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5718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1805" w:rsidRPr="00BE360B">
              <w:rPr>
                <w:rFonts w:ascii="Times New Roman" w:hAnsi="Times New Roman"/>
                <w:sz w:val="24"/>
                <w:szCs w:val="24"/>
              </w:rPr>
              <w:t>potrafi analizować i interpretować wskazane teksty</w:t>
            </w:r>
          </w:p>
          <w:p w:rsidR="005718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1805" w:rsidRPr="00BE360B">
              <w:rPr>
                <w:rFonts w:ascii="Times New Roman" w:hAnsi="Times New Roman"/>
                <w:sz w:val="24"/>
                <w:szCs w:val="24"/>
              </w:rPr>
              <w:t>poprawnie posługuje się terminami: sonet, budowa wiersza, antyteza</w:t>
            </w:r>
          </w:p>
          <w:p w:rsidR="005718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1805" w:rsidRPr="00BE360B">
              <w:rPr>
                <w:rFonts w:ascii="Times New Roman" w:hAnsi="Times New Roman"/>
                <w:sz w:val="24"/>
                <w:szCs w:val="24"/>
              </w:rPr>
              <w:t>wyjaśnia stosunek ludzi do zakochanych</w:t>
            </w:r>
          </w:p>
          <w:p w:rsidR="005718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1805" w:rsidRPr="00BE360B">
              <w:rPr>
                <w:rFonts w:ascii="Times New Roman" w:hAnsi="Times New Roman"/>
                <w:sz w:val="24"/>
                <w:szCs w:val="24"/>
              </w:rPr>
              <w:t>wygłasza przygotowaną przez siebie wypowiedź</w:t>
            </w:r>
          </w:p>
          <w:p w:rsidR="005718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1805" w:rsidRPr="00BE360B">
              <w:rPr>
                <w:rFonts w:ascii="Times New Roman" w:hAnsi="Times New Roman"/>
                <w:sz w:val="24"/>
                <w:szCs w:val="24"/>
              </w:rPr>
              <w:t>dba o poprawność wypowiedzi ustnej</w:t>
            </w:r>
          </w:p>
          <w:p w:rsidR="005718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1805" w:rsidRPr="00BE360B">
              <w:rPr>
                <w:rFonts w:ascii="Times New Roman" w:hAnsi="Times New Roman"/>
                <w:sz w:val="24"/>
                <w:szCs w:val="24"/>
              </w:rPr>
              <w:t>bierze udział w dyskusji</w:t>
            </w:r>
          </w:p>
          <w:p w:rsidR="005718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1805" w:rsidRPr="00BE360B">
              <w:rPr>
                <w:rFonts w:ascii="Times New Roman" w:hAnsi="Times New Roman"/>
                <w:sz w:val="24"/>
                <w:szCs w:val="24"/>
              </w:rPr>
              <w:t>poprawnie konstruuje notatkę</w:t>
            </w:r>
          </w:p>
          <w:p w:rsidR="003E2E3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2E33" w:rsidRPr="00BE360B">
              <w:rPr>
                <w:rFonts w:ascii="Times New Roman" w:hAnsi="Times New Roman"/>
                <w:sz w:val="24"/>
                <w:szCs w:val="24"/>
              </w:rPr>
              <w:t>poetyckie ujęcie miłości konfrontuje ze swoimi przemyśleniami</w:t>
            </w:r>
          </w:p>
        </w:tc>
        <w:tc>
          <w:tcPr>
            <w:tcW w:w="0" w:type="auto"/>
            <w:shd w:val="clear" w:color="auto" w:fill="auto"/>
          </w:tcPr>
          <w:p w:rsidR="00473D24" w:rsidRPr="00BE360B" w:rsidRDefault="00571805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718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1805" w:rsidRPr="00BE360B">
              <w:rPr>
                <w:rFonts w:ascii="Times New Roman" w:hAnsi="Times New Roman"/>
                <w:sz w:val="24"/>
                <w:szCs w:val="24"/>
              </w:rPr>
              <w:t>dostrzega wartości uniwersalne</w:t>
            </w:r>
          </w:p>
          <w:p w:rsidR="005718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1805" w:rsidRPr="00BE360B">
              <w:rPr>
                <w:rFonts w:ascii="Times New Roman" w:hAnsi="Times New Roman"/>
                <w:sz w:val="24"/>
                <w:szCs w:val="24"/>
              </w:rPr>
              <w:t>charakteryzuje styl pisarski W. Szymborskiej</w:t>
            </w:r>
          </w:p>
          <w:p w:rsidR="005718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1805" w:rsidRPr="00BE360B">
              <w:rPr>
                <w:rFonts w:ascii="Times New Roman" w:hAnsi="Times New Roman"/>
                <w:sz w:val="24"/>
                <w:szCs w:val="24"/>
              </w:rPr>
              <w:t>aktywnie uczestniczy w dyskusji</w:t>
            </w:r>
          </w:p>
          <w:p w:rsidR="005718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1805" w:rsidRPr="00BE360B">
              <w:rPr>
                <w:rFonts w:ascii="Times New Roman" w:hAnsi="Times New Roman"/>
                <w:sz w:val="24"/>
                <w:szCs w:val="24"/>
              </w:rPr>
              <w:t>potrafi przewodzić w dyskusji</w:t>
            </w:r>
          </w:p>
          <w:p w:rsidR="0066491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64913" w:rsidRPr="00BE360B">
              <w:rPr>
                <w:rFonts w:ascii="Times New Roman" w:hAnsi="Times New Roman"/>
                <w:sz w:val="24"/>
                <w:szCs w:val="24"/>
              </w:rPr>
              <w:t>zabiera głos w dyskusji na temat miłości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11.Miłość</w:t>
            </w:r>
            <w:r w:rsidR="00CF2288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>–</w:t>
            </w:r>
            <w:r w:rsidR="00DA2678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wieczna tęsknota</w:t>
            </w:r>
          </w:p>
        </w:tc>
        <w:tc>
          <w:tcPr>
            <w:tcW w:w="0" w:type="auto"/>
            <w:shd w:val="clear" w:color="auto" w:fill="auto"/>
          </w:tcPr>
          <w:p w:rsidR="001955FF" w:rsidRPr="00BE360B" w:rsidRDefault="001955FF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czyta tekst liryczny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wykorzystuje podstawowe pojęcia: nadawca, odbiorca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podejmuje próbę określenia definicji miłości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definiuje dobro i zło</w:t>
            </w:r>
          </w:p>
          <w:p w:rsidR="00FC3F2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5E30" w:rsidRPr="00BE360B">
              <w:rPr>
                <w:rFonts w:ascii="Times New Roman" w:hAnsi="Times New Roman"/>
                <w:sz w:val="24"/>
                <w:szCs w:val="24"/>
              </w:rPr>
              <w:t xml:space="preserve">określa, jaki obraz miłości przedstawiają omawiane utwory literackie </w:t>
            </w:r>
          </w:p>
          <w:p w:rsidR="00722B59" w:rsidRPr="00BE360B" w:rsidRDefault="00722B59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955FF" w:rsidRPr="00BE360B" w:rsidRDefault="001955FF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określa sytuację liryczną we wszystkich analizowanych tekstach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określa, co jest przedmiotem wspomnień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wykorzystuje podstawowe pojęcia: nadawca, odbiorca, sytuacja liryczna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interpretuje motywy tęsknoty i miłości</w:t>
            </w:r>
          </w:p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1955FF" w:rsidRPr="00BE360B" w:rsidRDefault="001955FF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analizując teksty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 xml:space="preserve"> opiera je o konteksty biograficzne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uwzględnia symbolikę utworów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 xml:space="preserve">odczytuje </w:t>
            </w:r>
            <w:r w:rsidR="00370AE7" w:rsidRPr="00BE360B">
              <w:rPr>
                <w:rFonts w:ascii="Times New Roman" w:hAnsi="Times New Roman"/>
                <w:sz w:val="24"/>
                <w:szCs w:val="24"/>
              </w:rPr>
              <w:t>przesłanie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 xml:space="preserve"> utworów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wartości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>uje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 xml:space="preserve"> postaw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>y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wyjaśnia, na czym polega niemoc człowieka zakochanego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określa uczucia podmiotu lirycznego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określa</w:t>
            </w:r>
            <w:r w:rsidR="00370AE7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 xml:space="preserve"> jakie znaczenie dla opisu rozłąki z ukochaną ma symbol „białego gołębia smutku”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0C52" w:rsidRPr="00BE360B">
              <w:rPr>
                <w:rFonts w:ascii="Times New Roman" w:hAnsi="Times New Roman"/>
                <w:sz w:val="24"/>
                <w:szCs w:val="24"/>
              </w:rPr>
              <w:t>podaje definicję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 xml:space="preserve"> anafory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0C52" w:rsidRPr="00BE360B">
              <w:rPr>
                <w:rFonts w:ascii="Times New Roman" w:hAnsi="Times New Roman"/>
                <w:sz w:val="24"/>
                <w:szCs w:val="24"/>
              </w:rPr>
              <w:t>wyjaśnia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, jakie znaczenie ma wiązanka mimozy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dyskutuje nad rolą tęsknoty w ukazywaniu motywu miłości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układa własną definicję tęsknoty</w:t>
            </w:r>
          </w:p>
          <w:p w:rsidR="00FF7511" w:rsidRPr="00BE360B" w:rsidRDefault="00FF7511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1955FF" w:rsidRPr="00BE360B" w:rsidRDefault="001955FF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potrafi określić sytuację liryczną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wygłasza przygotowaną przez siebie wypowiedź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dba o poprawność wypowiedzi ustnej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bierze udział w dyskusji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potrafi dostrzec symbolikę utworów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poprawnie odczytuje sens i przesłanie utworów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 xml:space="preserve">poprawnie wartościuje postawy 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bierze udział w dyskusji nad rolą tęsknoty w ukazywaniu motywu miłości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samodzielnie układa własną definicję tęsknoty</w:t>
            </w:r>
          </w:p>
        </w:tc>
        <w:tc>
          <w:tcPr>
            <w:tcW w:w="0" w:type="auto"/>
            <w:shd w:val="clear" w:color="auto" w:fill="auto"/>
          </w:tcPr>
          <w:p w:rsidR="001955FF" w:rsidRPr="00BE360B" w:rsidRDefault="001955FF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potrafi analizować i interpretować wskazane teksty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sprawnie wygłasza przygotowaną przez siebie wypowiedź</w:t>
            </w:r>
          </w:p>
          <w:p w:rsidR="00722B5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sprawnie odczytuje sens i przesłanie utworów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2B59" w:rsidRPr="00BE360B">
              <w:rPr>
                <w:rFonts w:ascii="Times New Roman" w:hAnsi="Times New Roman"/>
                <w:sz w:val="24"/>
                <w:szCs w:val="24"/>
              </w:rPr>
              <w:t>bierze aktywny udział w dyskusji nad rolą tęsknoty w ukazywaniu motywu miłości</w:t>
            </w:r>
          </w:p>
          <w:p w:rsidR="00FC3F2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3F2D" w:rsidRPr="00BE360B">
              <w:rPr>
                <w:rFonts w:ascii="Times New Roman" w:hAnsi="Times New Roman"/>
                <w:sz w:val="24"/>
                <w:szCs w:val="24"/>
              </w:rPr>
              <w:t>zabiera głos w dyskusji: dlaczego miłość jest ważna w życiu człowieka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12. Język miłości</w:t>
            </w:r>
          </w:p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C467C" w:rsidRPr="00BE360B" w:rsidRDefault="00DC467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70AE7" w:rsidRPr="00BE360B">
              <w:rPr>
                <w:rFonts w:ascii="Times New Roman" w:hAnsi="Times New Roman"/>
                <w:sz w:val="24"/>
                <w:szCs w:val="24"/>
              </w:rPr>
              <w:t>podejmuje pracę</w:t>
            </w:r>
            <w:r w:rsidR="00B71AB1" w:rsidRPr="00BE360B">
              <w:rPr>
                <w:rFonts w:ascii="Times New Roman" w:hAnsi="Times New Roman"/>
                <w:sz w:val="24"/>
                <w:szCs w:val="24"/>
              </w:rPr>
              <w:t xml:space="preserve"> ze słownikiem</w:t>
            </w:r>
          </w:p>
          <w:p w:rsidR="00B71AB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17CA1" w:rsidRPr="00BE360B">
              <w:rPr>
                <w:rFonts w:ascii="Times New Roman" w:hAnsi="Times New Roman"/>
                <w:sz w:val="24"/>
                <w:szCs w:val="24"/>
              </w:rPr>
              <w:t>podejmuje próbę określenia języka nadawcy</w:t>
            </w:r>
          </w:p>
          <w:p w:rsidR="001345A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3415C" w:rsidRPr="00BE360B">
              <w:rPr>
                <w:rFonts w:ascii="Times New Roman" w:hAnsi="Times New Roman"/>
                <w:sz w:val="24"/>
                <w:szCs w:val="24"/>
              </w:rPr>
              <w:t>głośno czyta fragmenty tekstów</w:t>
            </w:r>
          </w:p>
          <w:p w:rsidR="0013415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3415C" w:rsidRPr="00BE360B">
              <w:rPr>
                <w:rFonts w:ascii="Times New Roman" w:hAnsi="Times New Roman"/>
                <w:sz w:val="24"/>
                <w:szCs w:val="24"/>
              </w:rPr>
              <w:t>omawia ró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>ż</w:t>
            </w:r>
            <w:r w:rsidR="0013415C" w:rsidRPr="00BE360B">
              <w:rPr>
                <w:rFonts w:ascii="Times New Roman" w:hAnsi="Times New Roman"/>
                <w:sz w:val="24"/>
                <w:szCs w:val="24"/>
              </w:rPr>
              <w:t>ne koncepcje miłości</w:t>
            </w:r>
          </w:p>
        </w:tc>
        <w:tc>
          <w:tcPr>
            <w:tcW w:w="0" w:type="auto"/>
            <w:shd w:val="clear" w:color="auto" w:fill="auto"/>
          </w:tcPr>
          <w:p w:rsidR="00DC467C" w:rsidRPr="00BE360B" w:rsidRDefault="00DC467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817CA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17CA1" w:rsidRPr="00BE360B">
              <w:rPr>
                <w:rFonts w:ascii="Times New Roman" w:hAnsi="Times New Roman"/>
                <w:sz w:val="24"/>
                <w:szCs w:val="24"/>
              </w:rPr>
              <w:t xml:space="preserve">określa język nadawców </w:t>
            </w:r>
          </w:p>
          <w:p w:rsidR="00817CA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17CA1" w:rsidRPr="00BE360B">
              <w:rPr>
                <w:rFonts w:ascii="Times New Roman" w:hAnsi="Times New Roman"/>
                <w:sz w:val="24"/>
                <w:szCs w:val="24"/>
              </w:rPr>
              <w:t>wyraża opinię na temat współczesnego języka uczuć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0206D" w:rsidRPr="00BE360B">
              <w:rPr>
                <w:rFonts w:ascii="Times New Roman" w:hAnsi="Times New Roman"/>
                <w:sz w:val="24"/>
                <w:szCs w:val="24"/>
              </w:rPr>
              <w:t>zna i omawia akt komunikacji językowej</w:t>
            </w:r>
          </w:p>
          <w:p w:rsidR="0031167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1167D" w:rsidRPr="00BE360B">
              <w:rPr>
                <w:rFonts w:ascii="Times New Roman" w:hAnsi="Times New Roman"/>
                <w:sz w:val="24"/>
                <w:szCs w:val="24"/>
              </w:rPr>
              <w:t>czyta tekst literacki</w:t>
            </w:r>
          </w:p>
          <w:p w:rsidR="0031167D" w:rsidRPr="00BE360B" w:rsidRDefault="0013415C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>z odpowiednią dykcją</w:t>
            </w:r>
          </w:p>
        </w:tc>
        <w:tc>
          <w:tcPr>
            <w:tcW w:w="0" w:type="auto"/>
            <w:shd w:val="clear" w:color="auto" w:fill="auto"/>
          </w:tcPr>
          <w:p w:rsidR="00DC467C" w:rsidRPr="00BE360B" w:rsidRDefault="00DC467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B71AB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1AB1" w:rsidRPr="00BE360B">
              <w:rPr>
                <w:rFonts w:ascii="Times New Roman" w:hAnsi="Times New Roman"/>
                <w:sz w:val="24"/>
                <w:szCs w:val="24"/>
              </w:rPr>
              <w:t>omawia motywy miłości szczęśliwej i nieszczęśliwej</w:t>
            </w:r>
          </w:p>
          <w:p w:rsidR="00B71AB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1AB1" w:rsidRPr="00BE360B">
              <w:rPr>
                <w:rFonts w:ascii="Times New Roman" w:hAnsi="Times New Roman"/>
                <w:sz w:val="24"/>
                <w:szCs w:val="24"/>
              </w:rPr>
              <w:t>wykorzystując słowniki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B71AB1" w:rsidRPr="00BE360B">
              <w:rPr>
                <w:rFonts w:ascii="Times New Roman" w:hAnsi="Times New Roman"/>
                <w:sz w:val="24"/>
                <w:szCs w:val="24"/>
              </w:rPr>
              <w:t xml:space="preserve"> określa zabiegi językowe, wyodrębnia style wypowiedzi</w:t>
            </w:r>
          </w:p>
          <w:p w:rsidR="00B71AB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17CA1" w:rsidRPr="00BE360B">
              <w:rPr>
                <w:rFonts w:ascii="Times New Roman" w:hAnsi="Times New Roman"/>
                <w:sz w:val="24"/>
                <w:szCs w:val="24"/>
              </w:rPr>
              <w:t>podejmuje próbę udziału w dyskusji</w:t>
            </w:r>
          </w:p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C467C" w:rsidRPr="00BE360B" w:rsidRDefault="00DC467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B71AB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1AB1" w:rsidRPr="00BE360B">
              <w:rPr>
                <w:rFonts w:ascii="Times New Roman" w:hAnsi="Times New Roman"/>
                <w:sz w:val="24"/>
                <w:szCs w:val="24"/>
              </w:rPr>
              <w:t>potrafi nazwać i zdefiniować rodzaje stylów funkcjonalnych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B71AB1" w:rsidRPr="00BE360B">
              <w:rPr>
                <w:rFonts w:ascii="Times New Roman" w:hAnsi="Times New Roman"/>
                <w:sz w:val="24"/>
                <w:szCs w:val="24"/>
              </w:rPr>
              <w:t xml:space="preserve"> w tym cechy stylu artystycznego</w:t>
            </w:r>
          </w:p>
          <w:p w:rsidR="00B71AB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1AB1" w:rsidRPr="00BE360B">
              <w:rPr>
                <w:rFonts w:ascii="Times New Roman" w:hAnsi="Times New Roman"/>
                <w:sz w:val="24"/>
                <w:szCs w:val="24"/>
              </w:rPr>
              <w:t>bierze udział w dyskusji i potrafi podać cechy stylu polszczyzny potocznej i porównać z cechami stylu artystycznego</w:t>
            </w:r>
          </w:p>
          <w:p w:rsidR="00B71AB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17CA1" w:rsidRPr="00BE360B">
              <w:rPr>
                <w:rFonts w:ascii="Times New Roman" w:hAnsi="Times New Roman"/>
                <w:sz w:val="24"/>
                <w:szCs w:val="24"/>
              </w:rPr>
              <w:t>wskazuje zasadnicze różnice mię</w:t>
            </w:r>
            <w:r w:rsidR="00B71AB1" w:rsidRPr="00BE360B">
              <w:rPr>
                <w:rFonts w:ascii="Times New Roman" w:hAnsi="Times New Roman"/>
                <w:sz w:val="24"/>
                <w:szCs w:val="24"/>
              </w:rPr>
              <w:t>dzy stylem potocznym a artystycznym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1AB1" w:rsidRPr="00BE360B">
              <w:rPr>
                <w:rFonts w:ascii="Times New Roman" w:hAnsi="Times New Roman"/>
                <w:sz w:val="24"/>
                <w:szCs w:val="24"/>
              </w:rPr>
              <w:t>posiada świadomość językową</w:t>
            </w:r>
          </w:p>
        </w:tc>
        <w:tc>
          <w:tcPr>
            <w:tcW w:w="0" w:type="auto"/>
            <w:shd w:val="clear" w:color="auto" w:fill="auto"/>
          </w:tcPr>
          <w:p w:rsidR="00DC467C" w:rsidRPr="00BE360B" w:rsidRDefault="00DC467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817CA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17CA1" w:rsidRPr="00BE360B">
              <w:rPr>
                <w:rFonts w:ascii="Times New Roman" w:hAnsi="Times New Roman"/>
                <w:sz w:val="24"/>
                <w:szCs w:val="24"/>
              </w:rPr>
              <w:t>z dowolnego tekstu potrafi wybrać złotą myśl o miłości i uzasadnić swój wybór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17CA1" w:rsidRPr="00BE360B">
              <w:rPr>
                <w:rFonts w:ascii="Times New Roman" w:hAnsi="Times New Roman"/>
                <w:sz w:val="24"/>
                <w:szCs w:val="24"/>
              </w:rPr>
              <w:t>sprawnie definiuje różne style wypowiedzi</w:t>
            </w:r>
          </w:p>
          <w:p w:rsidR="0013415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3415C" w:rsidRPr="00BE360B">
              <w:rPr>
                <w:rFonts w:ascii="Times New Roman" w:hAnsi="Times New Roman"/>
                <w:sz w:val="24"/>
                <w:szCs w:val="24"/>
              </w:rPr>
              <w:t>swoje przemyślenia i refleksje przedstawia w wypowiedzi pisemnej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12. Polszczyzna bez tajemnic: style języka </w:t>
            </w:r>
            <w:r w:rsidRPr="00BE360B">
              <w:rPr>
                <w:rFonts w:ascii="Times New Roman" w:hAnsi="Times New Roman"/>
                <w:i/>
                <w:sz w:val="24"/>
                <w:szCs w:val="24"/>
              </w:rPr>
              <w:t>(temat połączony z poprzednim</w:t>
            </w:r>
            <w:r w:rsidR="00CF2288" w:rsidRPr="00BE360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DC467C" w:rsidRPr="00BE360B" w:rsidRDefault="00DC467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210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omawia motywy miłości szczęśliwej i nieszczęśliwej</w:t>
            </w:r>
          </w:p>
          <w:p w:rsidR="002210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 xml:space="preserve">określa język nadawców </w:t>
            </w:r>
          </w:p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C467C" w:rsidRPr="00BE360B" w:rsidRDefault="00DC467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210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wyraża opinię na temat współczesnego języka uczuć</w:t>
            </w:r>
          </w:p>
          <w:p w:rsidR="002210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wykorzystując słowniki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 xml:space="preserve"> określa zabiegi językowe, wyodrębnia style wypowiedzi</w:t>
            </w:r>
          </w:p>
          <w:p w:rsidR="002210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 xml:space="preserve">referuje poznane utwory w rozdziale </w:t>
            </w:r>
          </w:p>
          <w:p w:rsidR="002210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przygotowuje wypowiedź pisemną</w:t>
            </w:r>
          </w:p>
          <w:p w:rsidR="002210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poezja uczuć intymnych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jak mówić o uczuciach</w:t>
            </w:r>
          </w:p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C467C" w:rsidRPr="00BE360B" w:rsidRDefault="00DC467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210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z dowolnego tekstu potrafi wybrać złotą myśl o miłości i uzasadnić swój wybór</w:t>
            </w:r>
          </w:p>
          <w:p w:rsidR="002210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posługuje się kryterium miłości szczęśliwej i nieszczęśliwej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zabiera głos w dyskusji</w:t>
            </w:r>
          </w:p>
        </w:tc>
        <w:tc>
          <w:tcPr>
            <w:tcW w:w="0" w:type="auto"/>
            <w:shd w:val="clear" w:color="auto" w:fill="auto"/>
          </w:tcPr>
          <w:p w:rsidR="00DC467C" w:rsidRPr="00BE360B" w:rsidRDefault="00DC467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210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potrafi nazwać i zdefiniować rodzaje stylów funkcjonalnych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 xml:space="preserve"> w tym cechy stylu artystycznego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wskazuje zasadnicze różnice mi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>ę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dzy stylem potocznym a artystycznym</w:t>
            </w:r>
          </w:p>
          <w:p w:rsidR="002210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potrafi wskazać główne cechy języka poetyckiego miłości</w:t>
            </w:r>
          </w:p>
          <w:p w:rsidR="002210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układa życzenia walentynkowe</w:t>
            </w:r>
          </w:p>
        </w:tc>
        <w:tc>
          <w:tcPr>
            <w:tcW w:w="0" w:type="auto"/>
            <w:shd w:val="clear" w:color="auto" w:fill="auto"/>
          </w:tcPr>
          <w:p w:rsidR="00DC467C" w:rsidRPr="00BE360B" w:rsidRDefault="00DC467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210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bierze udział w dyskusji i potrafi podać cechy stylu polszczyzny potocznej i porównać z cechami stylu artystycznego</w:t>
            </w:r>
          </w:p>
          <w:p w:rsidR="002210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posiada świadomość językową</w:t>
            </w:r>
          </w:p>
          <w:p w:rsidR="002210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potrafi porównać poetycki język miłości z językiem współczesnej młodzieży</w:t>
            </w:r>
          </w:p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3D24" w:rsidRPr="00BE360B" w:rsidTr="00BE360B">
        <w:tc>
          <w:tcPr>
            <w:tcW w:w="0" w:type="auto"/>
            <w:gridSpan w:val="6"/>
            <w:shd w:val="clear" w:color="auto" w:fill="auto"/>
          </w:tcPr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DZIAŁ 3.</w:t>
            </w:r>
            <w:r w:rsidR="00CF2288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PIEŚŃ OJCZYSTA</w:t>
            </w:r>
          </w:p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13. W świecie cywilizacji średniowiecza</w:t>
            </w:r>
          </w:p>
        </w:tc>
        <w:tc>
          <w:tcPr>
            <w:tcW w:w="0" w:type="auto"/>
            <w:shd w:val="clear" w:color="auto" w:fill="auto"/>
          </w:tcPr>
          <w:p w:rsidR="00DC467C" w:rsidRPr="00BE360B" w:rsidRDefault="00DC467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C60E3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60E39" w:rsidRPr="00BE360B">
              <w:rPr>
                <w:rFonts w:ascii="Times New Roman" w:hAnsi="Times New Roman"/>
                <w:sz w:val="24"/>
                <w:szCs w:val="24"/>
              </w:rPr>
              <w:t>definiuje pojęcie: epoka literacka</w:t>
            </w:r>
          </w:p>
          <w:p w:rsidR="00C60E3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60E39" w:rsidRPr="00BE360B">
              <w:rPr>
                <w:rFonts w:ascii="Times New Roman" w:hAnsi="Times New Roman"/>
                <w:sz w:val="24"/>
                <w:szCs w:val="24"/>
              </w:rPr>
              <w:t>podaje cechy epoki średniowiecza</w:t>
            </w:r>
          </w:p>
          <w:p w:rsidR="00C60E3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60E39" w:rsidRPr="00BE360B">
              <w:rPr>
                <w:rFonts w:ascii="Times New Roman" w:hAnsi="Times New Roman"/>
                <w:sz w:val="24"/>
                <w:szCs w:val="24"/>
              </w:rPr>
              <w:t>podaje cechy idealnego rycerza, władcy, ascety</w:t>
            </w:r>
          </w:p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C467C" w:rsidRPr="00BE360B" w:rsidRDefault="00DC467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210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wskazuje trzy wzorce osobowe: dzielnego rycerza, sprawiedliwego władcy, pobożnego ascety</w:t>
            </w:r>
          </w:p>
          <w:p w:rsidR="002210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podaje cechy stylu romańskiego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podaje cechy stylu gotyckiego</w:t>
            </w:r>
          </w:p>
        </w:tc>
        <w:tc>
          <w:tcPr>
            <w:tcW w:w="0" w:type="auto"/>
            <w:shd w:val="clear" w:color="auto" w:fill="auto"/>
          </w:tcPr>
          <w:p w:rsidR="00DC467C" w:rsidRPr="00BE360B" w:rsidRDefault="00DC467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C60E3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60E39" w:rsidRPr="00BE360B">
              <w:rPr>
                <w:rFonts w:ascii="Times New Roman" w:hAnsi="Times New Roman"/>
                <w:sz w:val="24"/>
                <w:szCs w:val="24"/>
              </w:rPr>
              <w:t xml:space="preserve">charakteryzuje kulturę łacińską (zachodnią) </w:t>
            </w:r>
          </w:p>
          <w:p w:rsidR="00C60E3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60E39" w:rsidRPr="00BE360B">
              <w:rPr>
                <w:rFonts w:ascii="Times New Roman" w:hAnsi="Times New Roman"/>
                <w:sz w:val="24"/>
                <w:szCs w:val="24"/>
              </w:rPr>
              <w:t>charakteryzuje kulturę grecką (wschodnią)</w:t>
            </w:r>
          </w:p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C467C" w:rsidRPr="00BE360B" w:rsidRDefault="00DC467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210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analizuje cechy epoki</w:t>
            </w:r>
          </w:p>
          <w:p w:rsidR="002210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062" w:rsidRPr="00BE360B">
              <w:rPr>
                <w:rFonts w:ascii="Times New Roman" w:hAnsi="Times New Roman"/>
                <w:sz w:val="24"/>
                <w:szCs w:val="24"/>
              </w:rPr>
              <w:t>charakteryzuje wzorce osobowe</w:t>
            </w:r>
          </w:p>
          <w:p w:rsidR="00473D24" w:rsidRPr="00BE360B" w:rsidRDefault="00473D24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C467C" w:rsidRPr="00BE360B" w:rsidRDefault="00DC467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C60E3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60E39" w:rsidRPr="00BE360B">
              <w:rPr>
                <w:rFonts w:ascii="Times New Roman" w:hAnsi="Times New Roman"/>
                <w:sz w:val="24"/>
                <w:szCs w:val="24"/>
              </w:rPr>
              <w:t>analizuje zjawiska zachodzące podczas tworzenia się kultury</w:t>
            </w:r>
          </w:p>
          <w:p w:rsidR="00473D2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60E39" w:rsidRPr="00BE360B">
              <w:rPr>
                <w:rFonts w:ascii="Times New Roman" w:hAnsi="Times New Roman"/>
                <w:sz w:val="24"/>
                <w:szCs w:val="24"/>
              </w:rPr>
              <w:t>podaje przykłady architektury średniowiecza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14. „Bogurodzica”</w:t>
            </w:r>
            <w:r w:rsidR="00CF2288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narodowa relikwia</w:t>
            </w:r>
          </w:p>
        </w:tc>
        <w:tc>
          <w:tcPr>
            <w:tcW w:w="0" w:type="auto"/>
            <w:shd w:val="clear" w:color="auto" w:fill="auto"/>
          </w:tcPr>
          <w:p w:rsidR="00DC467C" w:rsidRPr="00BE360B" w:rsidRDefault="00DC467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</w:t>
            </w:r>
            <w:r w:rsidR="00FF7511" w:rsidRPr="00BE360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0ADA" w:rsidRPr="00BE360B">
              <w:rPr>
                <w:rFonts w:ascii="Times New Roman" w:hAnsi="Times New Roman"/>
                <w:sz w:val="24"/>
                <w:szCs w:val="24"/>
              </w:rPr>
              <w:t>wymienia prośby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910ADA" w:rsidRPr="00BE360B">
              <w:rPr>
                <w:rFonts w:ascii="Times New Roman" w:hAnsi="Times New Roman"/>
                <w:sz w:val="24"/>
                <w:szCs w:val="24"/>
              </w:rPr>
              <w:t xml:space="preserve"> jakie kieruje średniowieczny poeta do Maryi</w:t>
            </w:r>
          </w:p>
          <w:p w:rsidR="00D70E5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B0439" w:rsidRPr="00BE360B">
              <w:rPr>
                <w:rFonts w:ascii="Times New Roman" w:hAnsi="Times New Roman"/>
                <w:sz w:val="24"/>
                <w:szCs w:val="24"/>
              </w:rPr>
              <w:t xml:space="preserve">czyta ze zrozumieniem tekst 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8B0439" w:rsidRPr="00BE360B">
              <w:rPr>
                <w:rFonts w:ascii="Times New Roman" w:hAnsi="Times New Roman"/>
                <w:sz w:val="24"/>
                <w:szCs w:val="24"/>
              </w:rPr>
              <w:t>Bogurodzicy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8B043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70E56" w:rsidRPr="00BE360B">
              <w:rPr>
                <w:rFonts w:ascii="Times New Roman" w:hAnsi="Times New Roman"/>
                <w:sz w:val="24"/>
                <w:szCs w:val="24"/>
              </w:rPr>
              <w:t>podaje czas powstania utworu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C467C" w:rsidRPr="00BE360B" w:rsidRDefault="00DC467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0ADA" w:rsidRPr="00BE360B">
              <w:rPr>
                <w:rFonts w:ascii="Times New Roman" w:hAnsi="Times New Roman"/>
                <w:sz w:val="24"/>
                <w:szCs w:val="24"/>
              </w:rPr>
              <w:t>korzystając z podanych objaśnień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910ADA" w:rsidRPr="00BE360B">
              <w:rPr>
                <w:rFonts w:ascii="Times New Roman" w:hAnsi="Times New Roman"/>
                <w:sz w:val="24"/>
                <w:szCs w:val="24"/>
              </w:rPr>
              <w:t xml:space="preserve"> zastępuje archaizmy współczesnymi wyrazami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0ADA" w:rsidRPr="00BE360B">
              <w:rPr>
                <w:rFonts w:ascii="Times New Roman" w:hAnsi="Times New Roman"/>
                <w:sz w:val="24"/>
                <w:szCs w:val="24"/>
              </w:rPr>
              <w:t>podejmuje dyskusję na temat zasad,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10ADA" w:rsidRPr="00BE360B">
              <w:rPr>
                <w:rFonts w:ascii="Times New Roman" w:hAnsi="Times New Roman"/>
                <w:sz w:val="24"/>
                <w:szCs w:val="24"/>
              </w:rPr>
              <w:t>które wyznawał człowiek średniowiecza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0ADA" w:rsidRPr="00BE360B">
              <w:rPr>
                <w:rFonts w:ascii="Times New Roman" w:hAnsi="Times New Roman"/>
                <w:sz w:val="24"/>
                <w:szCs w:val="24"/>
              </w:rPr>
              <w:t>wymienia środki stylistyczne charakteryzujące Maryję</w:t>
            </w:r>
          </w:p>
          <w:p w:rsidR="008B043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B0439" w:rsidRPr="00BE360B">
              <w:rPr>
                <w:rFonts w:ascii="Times New Roman" w:hAnsi="Times New Roman"/>
                <w:sz w:val="24"/>
                <w:szCs w:val="24"/>
              </w:rPr>
              <w:t>wyjaśnia pojęcie archaizmu, podaje przykłady</w:t>
            </w:r>
          </w:p>
          <w:p w:rsidR="00D70E5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3834" w:rsidRPr="00BE360B">
              <w:rPr>
                <w:rFonts w:ascii="Times New Roman" w:hAnsi="Times New Roman"/>
                <w:sz w:val="24"/>
                <w:szCs w:val="24"/>
              </w:rPr>
              <w:t>określa funkcję utworu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593834" w:rsidRPr="00BE360B">
              <w:rPr>
                <w:rFonts w:ascii="Times New Roman" w:hAnsi="Times New Roman"/>
                <w:sz w:val="24"/>
                <w:szCs w:val="24"/>
              </w:rPr>
              <w:t xml:space="preserve"> jaką</w:t>
            </w:r>
            <w:r w:rsidR="00D70E56" w:rsidRPr="00BE360B">
              <w:rPr>
                <w:rFonts w:ascii="Times New Roman" w:hAnsi="Times New Roman"/>
                <w:sz w:val="24"/>
                <w:szCs w:val="24"/>
              </w:rPr>
              <w:t xml:space="preserve"> pełnił 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="00D70E56" w:rsidRPr="00BE360B">
              <w:rPr>
                <w:rFonts w:ascii="Times New Roman" w:hAnsi="Times New Roman"/>
                <w:sz w:val="24"/>
                <w:szCs w:val="24"/>
              </w:rPr>
              <w:t>w XV w.</w:t>
            </w:r>
          </w:p>
          <w:p w:rsidR="002A10E8" w:rsidRPr="00BE360B" w:rsidRDefault="002A10E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C467C" w:rsidRPr="00BE360B" w:rsidRDefault="00DC467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0ADA" w:rsidRPr="00BE360B">
              <w:rPr>
                <w:rFonts w:ascii="Times New Roman" w:hAnsi="Times New Roman"/>
                <w:sz w:val="24"/>
                <w:szCs w:val="24"/>
              </w:rPr>
              <w:t>wymienia archaizmy występujące w utworze na język współczesny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0ADA" w:rsidRPr="00BE360B">
              <w:rPr>
                <w:rFonts w:ascii="Times New Roman" w:hAnsi="Times New Roman"/>
                <w:sz w:val="24"/>
                <w:szCs w:val="24"/>
              </w:rPr>
              <w:t>wskazuje środki stylistyczne użyte w utworze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B0439" w:rsidRPr="00BE360B">
              <w:rPr>
                <w:rFonts w:ascii="Times New Roman" w:hAnsi="Times New Roman"/>
                <w:sz w:val="24"/>
                <w:szCs w:val="24"/>
              </w:rPr>
              <w:t>dostrzega symbolikę utworu</w:t>
            </w:r>
          </w:p>
          <w:p w:rsidR="00852A1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2A13" w:rsidRPr="00BE360B">
              <w:rPr>
                <w:rFonts w:ascii="Times New Roman" w:hAnsi="Times New Roman"/>
                <w:sz w:val="24"/>
                <w:szCs w:val="24"/>
              </w:rPr>
              <w:t xml:space="preserve">określa miejsce 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852A13" w:rsidRPr="00BE360B">
              <w:rPr>
                <w:rFonts w:ascii="Times New Roman" w:hAnsi="Times New Roman"/>
                <w:sz w:val="24"/>
                <w:szCs w:val="24"/>
              </w:rPr>
              <w:t>Bogurodzicy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>”</w:t>
            </w:r>
            <w:r w:rsidR="00852A13" w:rsidRPr="00BE360B">
              <w:rPr>
                <w:rFonts w:ascii="Times New Roman" w:hAnsi="Times New Roman"/>
                <w:sz w:val="24"/>
                <w:szCs w:val="24"/>
              </w:rPr>
              <w:t xml:space="preserve"> w literaturze i kulturze polskiej </w:t>
            </w:r>
          </w:p>
        </w:tc>
        <w:tc>
          <w:tcPr>
            <w:tcW w:w="0" w:type="auto"/>
            <w:shd w:val="clear" w:color="auto" w:fill="auto"/>
          </w:tcPr>
          <w:p w:rsidR="00DC467C" w:rsidRPr="00BE360B" w:rsidRDefault="00DC467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0ADA" w:rsidRPr="00BE360B">
              <w:rPr>
                <w:rFonts w:ascii="Times New Roman" w:hAnsi="Times New Roman"/>
                <w:sz w:val="24"/>
                <w:szCs w:val="24"/>
              </w:rPr>
              <w:t xml:space="preserve">analizuje wizerunek Maryi ukazany w 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910ADA" w:rsidRPr="00BE360B">
              <w:rPr>
                <w:rFonts w:ascii="Times New Roman" w:hAnsi="Times New Roman"/>
                <w:sz w:val="24"/>
                <w:szCs w:val="24"/>
              </w:rPr>
              <w:t>Bogurodzicy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0ADA" w:rsidRPr="00BE360B">
              <w:rPr>
                <w:rFonts w:ascii="Times New Roman" w:hAnsi="Times New Roman"/>
                <w:sz w:val="24"/>
                <w:szCs w:val="24"/>
              </w:rPr>
              <w:t>podaje podmiot liryczny utworu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0ADA" w:rsidRPr="00BE360B">
              <w:rPr>
                <w:rFonts w:ascii="Times New Roman" w:hAnsi="Times New Roman"/>
                <w:sz w:val="24"/>
                <w:szCs w:val="24"/>
              </w:rPr>
              <w:t>wskazuje na znaczenie religijne i narodowe utworu dla społeczeństwa polskiego</w:t>
            </w:r>
            <w:r w:rsidR="00CF2288" w:rsidRPr="00BE360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>relikwii dla narodu polskiego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0ADA" w:rsidRPr="00BE360B">
              <w:rPr>
                <w:rFonts w:ascii="Times New Roman" w:hAnsi="Times New Roman"/>
                <w:sz w:val="24"/>
                <w:szCs w:val="24"/>
              </w:rPr>
              <w:t>podaje środki stylistyczne charakteryzujące Maryję: epitety, synonimy, wskazuje apostrofę</w:t>
            </w:r>
          </w:p>
          <w:p w:rsidR="00852A13" w:rsidRPr="00BE360B" w:rsidRDefault="00852A13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C467C" w:rsidRPr="00BE360B" w:rsidRDefault="00DC467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0ADA" w:rsidRPr="00BE360B">
              <w:rPr>
                <w:rFonts w:ascii="Times New Roman" w:hAnsi="Times New Roman"/>
                <w:sz w:val="24"/>
                <w:szCs w:val="24"/>
              </w:rPr>
              <w:t>porównuje tekst średniowieczny ze współczesną polszczyzną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0ADA" w:rsidRPr="00BE360B">
              <w:rPr>
                <w:rFonts w:ascii="Times New Roman" w:hAnsi="Times New Roman"/>
                <w:sz w:val="24"/>
                <w:szCs w:val="24"/>
              </w:rPr>
              <w:t>rozumie definicję archaizmu i odnajduje go w tekście</w:t>
            </w:r>
          </w:p>
          <w:p w:rsidR="00D5059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50597" w:rsidRPr="00BE360B">
              <w:rPr>
                <w:rFonts w:ascii="Times New Roman" w:hAnsi="Times New Roman"/>
                <w:sz w:val="24"/>
                <w:szCs w:val="24"/>
              </w:rPr>
              <w:t xml:space="preserve">podkreśla ważność i funkcjonowanie motywu </w:t>
            </w:r>
            <w:proofErr w:type="spellStart"/>
            <w:r w:rsidR="00D50597" w:rsidRPr="00BE360B">
              <w:rPr>
                <w:rFonts w:ascii="Times New Roman" w:hAnsi="Times New Roman"/>
                <w:sz w:val="24"/>
                <w:szCs w:val="24"/>
              </w:rPr>
              <w:t>deesis</w:t>
            </w:r>
            <w:proofErr w:type="spellEnd"/>
            <w:r w:rsidR="00D50597" w:rsidRPr="00BE360B">
              <w:rPr>
                <w:rFonts w:ascii="Times New Roman" w:hAnsi="Times New Roman"/>
                <w:sz w:val="24"/>
                <w:szCs w:val="24"/>
              </w:rPr>
              <w:t xml:space="preserve"> w literaturze i malarstwie </w:t>
            </w:r>
          </w:p>
          <w:p w:rsidR="00A8159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50597" w:rsidRPr="00BE360B">
              <w:rPr>
                <w:rFonts w:ascii="Times New Roman" w:hAnsi="Times New Roman"/>
                <w:sz w:val="24"/>
                <w:szCs w:val="24"/>
              </w:rPr>
              <w:t>wskazuje na istotę</w:t>
            </w:r>
            <w:r w:rsidR="009345B2" w:rsidRPr="00BE360B">
              <w:rPr>
                <w:rFonts w:ascii="Times New Roman" w:hAnsi="Times New Roman"/>
                <w:sz w:val="24"/>
                <w:szCs w:val="24"/>
              </w:rPr>
              <w:t xml:space="preserve"> Maryi w twórczości ś</w:t>
            </w:r>
            <w:r w:rsidR="00A8159A" w:rsidRPr="00BE360B">
              <w:rPr>
                <w:rFonts w:ascii="Times New Roman" w:hAnsi="Times New Roman"/>
                <w:sz w:val="24"/>
                <w:szCs w:val="24"/>
              </w:rPr>
              <w:t>redniowiecznej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15.</w:t>
            </w:r>
            <w:r w:rsidR="00CF2288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Bogurodzica w poezji: literackie nawiązania</w:t>
            </w:r>
          </w:p>
        </w:tc>
        <w:tc>
          <w:tcPr>
            <w:tcW w:w="0" w:type="auto"/>
            <w:shd w:val="clear" w:color="auto" w:fill="auto"/>
          </w:tcPr>
          <w:p w:rsidR="006C155B" w:rsidRPr="00BE360B" w:rsidRDefault="006C155B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FA7D1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A7D16" w:rsidRPr="00BE360B">
              <w:rPr>
                <w:rFonts w:ascii="Times New Roman" w:hAnsi="Times New Roman"/>
                <w:sz w:val="24"/>
                <w:szCs w:val="24"/>
              </w:rPr>
              <w:t xml:space="preserve">analizuje i porównuje testy 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A65F5" w:rsidRPr="00BE360B">
              <w:rPr>
                <w:rFonts w:ascii="Times New Roman" w:hAnsi="Times New Roman"/>
                <w:sz w:val="24"/>
                <w:szCs w:val="24"/>
              </w:rPr>
              <w:t>podaje elementy symboliczne występujące w tekstach</w:t>
            </w:r>
          </w:p>
          <w:p w:rsidR="00D70E5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70E56" w:rsidRPr="00BE360B">
              <w:rPr>
                <w:rFonts w:ascii="Times New Roman" w:hAnsi="Times New Roman"/>
                <w:sz w:val="24"/>
                <w:szCs w:val="24"/>
              </w:rPr>
              <w:t>podaje czas powstania utworu</w:t>
            </w:r>
          </w:p>
        </w:tc>
        <w:tc>
          <w:tcPr>
            <w:tcW w:w="0" w:type="auto"/>
            <w:shd w:val="clear" w:color="auto" w:fill="auto"/>
          </w:tcPr>
          <w:p w:rsidR="006C155B" w:rsidRPr="00BE360B" w:rsidRDefault="006C155B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FA7D1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A7D16" w:rsidRPr="00BE360B">
              <w:rPr>
                <w:rFonts w:ascii="Times New Roman" w:hAnsi="Times New Roman"/>
                <w:sz w:val="24"/>
                <w:szCs w:val="24"/>
              </w:rPr>
              <w:t>wskazuje podmiot liryczny i jego prośby</w:t>
            </w:r>
          </w:p>
          <w:p w:rsidR="00FA7D1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A7D16" w:rsidRPr="00BE360B">
              <w:rPr>
                <w:rFonts w:ascii="Times New Roman" w:hAnsi="Times New Roman"/>
                <w:sz w:val="24"/>
                <w:szCs w:val="24"/>
              </w:rPr>
              <w:t>potrafi wyjaśnić powody przywoływania postaci Matki Bożej w poezji pisanej pod zaborami i w czasie II wojny światowej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C155B" w:rsidRPr="00BE360B" w:rsidRDefault="006C155B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FA7D1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A7D16" w:rsidRPr="00BE360B">
              <w:rPr>
                <w:rFonts w:ascii="Times New Roman" w:hAnsi="Times New Roman"/>
                <w:sz w:val="24"/>
                <w:szCs w:val="24"/>
              </w:rPr>
              <w:t>wskazuje na apostrofy, różnice i podobieństwa między nimi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779A" w:rsidRPr="00BE360B">
              <w:rPr>
                <w:rFonts w:ascii="Times New Roman" w:hAnsi="Times New Roman"/>
                <w:sz w:val="24"/>
                <w:szCs w:val="24"/>
              </w:rPr>
              <w:t>odczytuje teksty gło</w:t>
            </w:r>
            <w:r w:rsidR="00F30F8F" w:rsidRPr="00BE360B">
              <w:rPr>
                <w:rFonts w:ascii="Times New Roman" w:hAnsi="Times New Roman"/>
                <w:sz w:val="24"/>
                <w:szCs w:val="24"/>
              </w:rPr>
              <w:t>śno</w:t>
            </w:r>
            <w:r w:rsidR="00E00E9E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F30F8F" w:rsidRPr="00BE360B">
              <w:rPr>
                <w:rFonts w:ascii="Times New Roman" w:hAnsi="Times New Roman"/>
                <w:sz w:val="24"/>
                <w:szCs w:val="24"/>
              </w:rPr>
              <w:t xml:space="preserve"> z odpowiednią dykcją</w:t>
            </w:r>
            <w:r w:rsidR="001C779A" w:rsidRPr="00BE360B">
              <w:rPr>
                <w:rFonts w:ascii="Times New Roman" w:hAnsi="Times New Roman"/>
                <w:sz w:val="24"/>
                <w:szCs w:val="24"/>
              </w:rPr>
              <w:t xml:space="preserve"> i intonacją</w:t>
            </w:r>
          </w:p>
        </w:tc>
        <w:tc>
          <w:tcPr>
            <w:tcW w:w="0" w:type="auto"/>
            <w:shd w:val="clear" w:color="auto" w:fill="auto"/>
          </w:tcPr>
          <w:p w:rsidR="006C155B" w:rsidRPr="00BE360B" w:rsidRDefault="006C155B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FA7D1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A7D16" w:rsidRPr="00BE360B">
              <w:rPr>
                <w:rFonts w:ascii="Times New Roman" w:hAnsi="Times New Roman"/>
                <w:sz w:val="24"/>
                <w:szCs w:val="24"/>
              </w:rPr>
              <w:t>potrafi wskazać i dokonać analizy podmiotu lirycznego</w:t>
            </w:r>
          </w:p>
          <w:p w:rsidR="00FA7D1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A7D16" w:rsidRPr="00BE360B">
              <w:rPr>
                <w:rFonts w:ascii="Times New Roman" w:hAnsi="Times New Roman"/>
                <w:sz w:val="24"/>
                <w:szCs w:val="24"/>
              </w:rPr>
              <w:t>potrafi znaleźć w tekście archaizmy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779A" w:rsidRPr="00BE360B">
              <w:rPr>
                <w:rFonts w:ascii="Times New Roman" w:hAnsi="Times New Roman"/>
                <w:sz w:val="24"/>
                <w:szCs w:val="24"/>
              </w:rPr>
              <w:t>dyskutuje na temat tradycji narodowych</w:t>
            </w:r>
          </w:p>
        </w:tc>
        <w:tc>
          <w:tcPr>
            <w:tcW w:w="0" w:type="auto"/>
            <w:shd w:val="clear" w:color="auto" w:fill="auto"/>
          </w:tcPr>
          <w:p w:rsidR="006C155B" w:rsidRPr="00BE360B" w:rsidRDefault="006C155B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FA7D1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A7D16" w:rsidRPr="00BE360B">
              <w:rPr>
                <w:rFonts w:ascii="Times New Roman" w:hAnsi="Times New Roman"/>
                <w:sz w:val="24"/>
                <w:szCs w:val="24"/>
              </w:rPr>
              <w:t xml:space="preserve">wyjaśnia religijną funkcję utworu i jego narodowe znaczenie 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A7D16" w:rsidRPr="00BE360B">
              <w:rPr>
                <w:rFonts w:ascii="Times New Roman" w:hAnsi="Times New Roman"/>
                <w:sz w:val="24"/>
                <w:szCs w:val="24"/>
              </w:rPr>
              <w:t>rozumie potrzebę manifestowania swojej narodowości</w:t>
            </w:r>
          </w:p>
          <w:p w:rsidR="001C779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30F8F" w:rsidRPr="00BE360B">
              <w:rPr>
                <w:rFonts w:ascii="Times New Roman" w:hAnsi="Times New Roman"/>
                <w:sz w:val="24"/>
                <w:szCs w:val="24"/>
              </w:rPr>
              <w:t>podejmuje rozważania na temat stylizacji modlitwy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16.</w:t>
            </w:r>
            <w:r w:rsidR="00E00E9E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Hymn Unii Europejskiej</w:t>
            </w:r>
          </w:p>
        </w:tc>
        <w:tc>
          <w:tcPr>
            <w:tcW w:w="0" w:type="auto"/>
            <w:shd w:val="clear" w:color="auto" w:fill="auto"/>
          </w:tcPr>
          <w:p w:rsidR="000F023C" w:rsidRPr="00BE360B" w:rsidRDefault="000F023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F476D" w:rsidRPr="00BE360B">
              <w:rPr>
                <w:rFonts w:ascii="Times New Roman" w:hAnsi="Times New Roman"/>
                <w:sz w:val="24"/>
                <w:szCs w:val="24"/>
              </w:rPr>
              <w:t>formułuje dłuższą wypowiedź na temat roli hymnu narodowego</w:t>
            </w:r>
          </w:p>
          <w:p w:rsidR="005A5A8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A5A89" w:rsidRPr="00BE360B">
              <w:rPr>
                <w:rFonts w:ascii="Times New Roman" w:hAnsi="Times New Roman"/>
                <w:sz w:val="24"/>
                <w:szCs w:val="24"/>
              </w:rPr>
              <w:t>podaje elementy symboliczne w utworze</w:t>
            </w:r>
          </w:p>
        </w:tc>
        <w:tc>
          <w:tcPr>
            <w:tcW w:w="0" w:type="auto"/>
            <w:shd w:val="clear" w:color="auto" w:fill="auto"/>
          </w:tcPr>
          <w:p w:rsidR="000F023C" w:rsidRPr="00BE360B" w:rsidRDefault="000F023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F476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F476D" w:rsidRPr="00BE360B">
              <w:rPr>
                <w:rFonts w:ascii="Times New Roman" w:hAnsi="Times New Roman"/>
                <w:sz w:val="24"/>
                <w:szCs w:val="24"/>
              </w:rPr>
              <w:t>potrafi samodzielnie znaleźć informacje na temat historii hymnu UE</w:t>
            </w:r>
          </w:p>
          <w:p w:rsidR="00AF476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F476D" w:rsidRPr="00BE360B">
              <w:rPr>
                <w:rFonts w:ascii="Times New Roman" w:hAnsi="Times New Roman"/>
                <w:sz w:val="24"/>
                <w:szCs w:val="24"/>
              </w:rPr>
              <w:t>porównuje poznane wcześniej teksty i wskazuje uniwersalizm utworów</w:t>
            </w:r>
          </w:p>
          <w:p w:rsidR="00AF476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F476D" w:rsidRPr="00BE360B">
              <w:rPr>
                <w:rFonts w:ascii="Times New Roman" w:hAnsi="Times New Roman"/>
                <w:sz w:val="24"/>
                <w:szCs w:val="24"/>
              </w:rPr>
              <w:t>dobiera odpowiednie argumenty</w:t>
            </w:r>
          </w:p>
          <w:p w:rsidR="001C779A" w:rsidRPr="00BE360B" w:rsidRDefault="001C779A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2256" w:rsidRPr="00BE360B" w:rsidRDefault="00A02256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0F023C" w:rsidRPr="00BE360B" w:rsidRDefault="000F023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F476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F476D" w:rsidRPr="00BE360B">
              <w:rPr>
                <w:rFonts w:ascii="Times New Roman" w:hAnsi="Times New Roman"/>
                <w:sz w:val="24"/>
                <w:szCs w:val="24"/>
              </w:rPr>
              <w:t>dostrzega wartości</w:t>
            </w:r>
            <w:r w:rsidR="005A5A89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AF476D" w:rsidRPr="00BE360B">
              <w:rPr>
                <w:rFonts w:ascii="Times New Roman" w:hAnsi="Times New Roman"/>
                <w:sz w:val="24"/>
                <w:szCs w:val="24"/>
              </w:rPr>
              <w:t xml:space="preserve"> do których odwołuje się Schiller w </w:t>
            </w:r>
            <w:r w:rsidR="00E00E9E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AF476D" w:rsidRPr="00BE360B">
              <w:rPr>
                <w:rFonts w:ascii="Times New Roman" w:hAnsi="Times New Roman"/>
                <w:sz w:val="24"/>
                <w:szCs w:val="24"/>
              </w:rPr>
              <w:t>Odzie do radości</w:t>
            </w:r>
            <w:r w:rsidR="00E00E9E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A5A89" w:rsidRPr="00BE360B">
              <w:rPr>
                <w:rFonts w:ascii="Times New Roman" w:hAnsi="Times New Roman"/>
                <w:sz w:val="24"/>
                <w:szCs w:val="24"/>
              </w:rPr>
              <w:t>podaje przyczyny popularności utworu</w:t>
            </w:r>
          </w:p>
        </w:tc>
        <w:tc>
          <w:tcPr>
            <w:tcW w:w="0" w:type="auto"/>
            <w:shd w:val="clear" w:color="auto" w:fill="auto"/>
          </w:tcPr>
          <w:p w:rsidR="000F023C" w:rsidRPr="00BE360B" w:rsidRDefault="000F023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F476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F476D" w:rsidRPr="00BE360B">
              <w:rPr>
                <w:rFonts w:ascii="Times New Roman" w:hAnsi="Times New Roman"/>
                <w:sz w:val="24"/>
                <w:szCs w:val="24"/>
              </w:rPr>
              <w:t>potrafi samodzielnie zdobyć wiedzę na temat historii hymnu UE</w:t>
            </w:r>
          </w:p>
          <w:p w:rsidR="00AF476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F476D" w:rsidRPr="00BE360B">
              <w:rPr>
                <w:rFonts w:ascii="Times New Roman" w:hAnsi="Times New Roman"/>
                <w:sz w:val="24"/>
                <w:szCs w:val="24"/>
              </w:rPr>
              <w:t>potrafi sformułować poprawną wypowiedź pod względem językowym, logicznym i kompozycyjnym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F476D" w:rsidRPr="00BE360B">
              <w:rPr>
                <w:rFonts w:ascii="Times New Roman" w:hAnsi="Times New Roman"/>
                <w:sz w:val="24"/>
                <w:szCs w:val="24"/>
              </w:rPr>
              <w:t>dobiera przekonujące i logiczne argumenty</w:t>
            </w:r>
          </w:p>
        </w:tc>
        <w:tc>
          <w:tcPr>
            <w:tcW w:w="0" w:type="auto"/>
            <w:shd w:val="clear" w:color="auto" w:fill="auto"/>
          </w:tcPr>
          <w:p w:rsidR="000F023C" w:rsidRPr="00BE360B" w:rsidRDefault="000F023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F476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F476D" w:rsidRPr="00BE360B">
              <w:rPr>
                <w:rFonts w:ascii="Times New Roman" w:hAnsi="Times New Roman"/>
                <w:sz w:val="24"/>
                <w:szCs w:val="24"/>
              </w:rPr>
              <w:t>dostrzega uniwersalizm utworu</w:t>
            </w:r>
          </w:p>
          <w:p w:rsidR="0054061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40610" w:rsidRPr="00BE360B">
              <w:rPr>
                <w:rFonts w:ascii="Times New Roman" w:hAnsi="Times New Roman"/>
                <w:sz w:val="24"/>
                <w:szCs w:val="24"/>
              </w:rPr>
              <w:t>wygłasza własny sąd na temat współpracy narodów europejskich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17.</w:t>
            </w:r>
            <w:r w:rsidR="00E00E9E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Poezja patriotyczna</w:t>
            </w:r>
          </w:p>
        </w:tc>
        <w:tc>
          <w:tcPr>
            <w:tcW w:w="0" w:type="auto"/>
            <w:shd w:val="clear" w:color="auto" w:fill="auto"/>
          </w:tcPr>
          <w:p w:rsidR="005E67BC" w:rsidRPr="00BE360B" w:rsidRDefault="005E67B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B759E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223E" w:rsidRPr="00BE360B">
              <w:rPr>
                <w:rFonts w:ascii="Times New Roman" w:hAnsi="Times New Roman"/>
                <w:sz w:val="24"/>
                <w:szCs w:val="24"/>
              </w:rPr>
              <w:t>rozumie przesłanie utworów</w:t>
            </w:r>
          </w:p>
          <w:p w:rsidR="0084223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223E" w:rsidRPr="00BE360B">
              <w:rPr>
                <w:rFonts w:ascii="Times New Roman" w:hAnsi="Times New Roman"/>
                <w:sz w:val="24"/>
                <w:szCs w:val="24"/>
              </w:rPr>
              <w:t>określa wartości płynące z utworów</w:t>
            </w:r>
          </w:p>
          <w:p w:rsidR="0084223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223E" w:rsidRPr="00BE360B">
              <w:rPr>
                <w:rFonts w:ascii="Times New Roman" w:hAnsi="Times New Roman"/>
                <w:sz w:val="24"/>
                <w:szCs w:val="24"/>
              </w:rPr>
              <w:t>interpretuje omawiane wiersze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E67BC" w:rsidRPr="00BE360B" w:rsidRDefault="005E67B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B759E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59E1" w:rsidRPr="00BE360B">
              <w:rPr>
                <w:rFonts w:ascii="Times New Roman" w:hAnsi="Times New Roman"/>
                <w:sz w:val="24"/>
                <w:szCs w:val="24"/>
              </w:rPr>
              <w:t>dostrzega specyfikę utworu W. Broniewskiego</w:t>
            </w:r>
          </w:p>
          <w:p w:rsidR="00B759E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59E1" w:rsidRPr="00BE360B">
              <w:rPr>
                <w:rFonts w:ascii="Times New Roman" w:hAnsi="Times New Roman"/>
                <w:sz w:val="24"/>
                <w:szCs w:val="24"/>
              </w:rPr>
              <w:t>analizuje tekst i dostrzega w tekście cechy apelu</w:t>
            </w:r>
          </w:p>
          <w:p w:rsidR="00BB3A25" w:rsidRPr="00BE360B" w:rsidRDefault="00BB3A25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E67BC" w:rsidRPr="00BE360B" w:rsidRDefault="005E67B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B759E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59E1" w:rsidRPr="00BE360B">
              <w:rPr>
                <w:rFonts w:ascii="Times New Roman" w:hAnsi="Times New Roman"/>
                <w:sz w:val="24"/>
                <w:szCs w:val="24"/>
              </w:rPr>
              <w:t>potrafi dostrzec cechy wiersza</w:t>
            </w:r>
            <w:r w:rsidR="00E00E9E"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0E9E" w:rsidRPr="00BE360B">
              <w:t>–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59E1" w:rsidRPr="00BE360B">
              <w:rPr>
                <w:rFonts w:ascii="Times New Roman" w:hAnsi="Times New Roman"/>
                <w:sz w:val="24"/>
                <w:szCs w:val="24"/>
              </w:rPr>
              <w:t>apelu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4223E" w:rsidRPr="00BE360B">
              <w:rPr>
                <w:rFonts w:ascii="Times New Roman" w:hAnsi="Times New Roman"/>
                <w:sz w:val="24"/>
                <w:szCs w:val="24"/>
              </w:rPr>
              <w:t>dokonuje analizy i interpretacji omawianych utworów</w:t>
            </w:r>
          </w:p>
          <w:p w:rsidR="00F27CD4" w:rsidRPr="00BE360B" w:rsidRDefault="00F27CD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D4C" w:rsidRPr="00BE360B" w:rsidRDefault="00BC3D4C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D4C" w:rsidRPr="00BE360B" w:rsidRDefault="00BC3D4C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D4C" w:rsidRPr="00BE360B" w:rsidRDefault="00BC3D4C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D4C" w:rsidRPr="00BE360B" w:rsidRDefault="00BC3D4C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D4C" w:rsidRPr="00BE360B" w:rsidRDefault="00BC3D4C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E67BC" w:rsidRPr="00BE360B" w:rsidRDefault="005E67B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B759E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59E1" w:rsidRPr="00BE360B">
              <w:rPr>
                <w:rFonts w:ascii="Times New Roman" w:hAnsi="Times New Roman"/>
                <w:sz w:val="24"/>
                <w:szCs w:val="24"/>
              </w:rPr>
              <w:t>interpretuje utwory w kontekście historycznoliterackim</w:t>
            </w:r>
          </w:p>
          <w:p w:rsidR="00B759E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59E1" w:rsidRPr="00BE360B">
              <w:rPr>
                <w:rFonts w:ascii="Times New Roman" w:hAnsi="Times New Roman"/>
                <w:sz w:val="24"/>
                <w:szCs w:val="24"/>
              </w:rPr>
              <w:t>potrafi sformułować poprawną wypowiedź pod względem językowym, logicznym i kompozycyjnym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59E1" w:rsidRPr="00BE360B">
              <w:rPr>
                <w:rFonts w:ascii="Times New Roman" w:hAnsi="Times New Roman"/>
                <w:sz w:val="24"/>
                <w:szCs w:val="24"/>
              </w:rPr>
              <w:t>logicznie interpretuje utwory</w:t>
            </w:r>
          </w:p>
        </w:tc>
        <w:tc>
          <w:tcPr>
            <w:tcW w:w="0" w:type="auto"/>
            <w:shd w:val="clear" w:color="auto" w:fill="auto"/>
          </w:tcPr>
          <w:p w:rsidR="005E67BC" w:rsidRPr="00BE360B" w:rsidRDefault="005E67B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B759E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59E1" w:rsidRPr="00BE360B">
              <w:rPr>
                <w:rFonts w:ascii="Times New Roman" w:hAnsi="Times New Roman"/>
                <w:sz w:val="24"/>
                <w:szCs w:val="24"/>
              </w:rPr>
              <w:t>wyjaśnia rolę wtrąceń w wierszu K.I. Gałczyńskiego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3A25" w:rsidRPr="00BE360B">
              <w:rPr>
                <w:rFonts w:ascii="Times New Roman" w:hAnsi="Times New Roman"/>
                <w:sz w:val="24"/>
                <w:szCs w:val="24"/>
              </w:rPr>
              <w:t>określa cechy poetyki</w:t>
            </w:r>
          </w:p>
          <w:p w:rsidR="00F27C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7CD4" w:rsidRPr="00BE360B">
              <w:rPr>
                <w:rFonts w:ascii="Times New Roman" w:hAnsi="Times New Roman"/>
                <w:sz w:val="24"/>
                <w:szCs w:val="24"/>
              </w:rPr>
              <w:t>określa nastrój czasów, kiedy powstały utwory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18.</w:t>
            </w:r>
            <w:r w:rsidR="00E00E9E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Polszczyzna bez tajemnic: interpunkcja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E67BC" w:rsidRPr="00BE360B" w:rsidRDefault="005E67B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F3BA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>posługuje się poprawną polszczyzną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E67BC" w:rsidRPr="00BE360B" w:rsidRDefault="005E67B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F3BA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>stosuje znaki w wyrażaniu emocji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>uzupełnia podany tekst odpowiednimi znakami interpunkcyjnymi</w:t>
            </w:r>
          </w:p>
        </w:tc>
        <w:tc>
          <w:tcPr>
            <w:tcW w:w="0" w:type="auto"/>
            <w:shd w:val="clear" w:color="auto" w:fill="auto"/>
          </w:tcPr>
          <w:p w:rsidR="005E67BC" w:rsidRPr="00BE360B" w:rsidRDefault="005E67B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F3BA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 xml:space="preserve">potrafi zastosować znaki interpunkcyjne 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E67BC" w:rsidRPr="00BE360B" w:rsidRDefault="005E67B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F3BA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>uzasadnia ich funkcję</w:t>
            </w:r>
          </w:p>
          <w:p w:rsidR="003F3BA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>używa znaków interpunkcyjnych w akcie komunikacji językowej</w:t>
            </w:r>
          </w:p>
          <w:p w:rsidR="003F3BA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>potrafi logicznie uzupełnić tekst znakami interpunkcyjnymi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E67BC" w:rsidRPr="00BE360B" w:rsidRDefault="005E67BC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F3BA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>posiada świadomość językową</w:t>
            </w:r>
          </w:p>
          <w:p w:rsidR="004F4D5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F4D5E" w:rsidRPr="00BE360B">
              <w:rPr>
                <w:rFonts w:ascii="Times New Roman" w:hAnsi="Times New Roman"/>
                <w:sz w:val="24"/>
                <w:szCs w:val="24"/>
              </w:rPr>
              <w:t>podaje przykłady działań związanych z promowaniem poprawności językowej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19,</w:t>
            </w:r>
            <w:r w:rsidR="00E00E9E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20.</w:t>
            </w:r>
            <w:r w:rsidR="00E00E9E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Literatura w służbie ojczyźnie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423C6" w:rsidRPr="00BE360B" w:rsidRDefault="005423C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F3BA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>ocenia bohatera</w:t>
            </w:r>
            <w:r w:rsidR="00E00E9E"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0E9E" w:rsidRPr="00BE360B">
              <w:t>–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>Ordona, wartościuje jego czyn</w:t>
            </w:r>
          </w:p>
          <w:p w:rsidR="00661A5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61A5E" w:rsidRPr="00BE360B">
              <w:rPr>
                <w:rFonts w:ascii="Times New Roman" w:hAnsi="Times New Roman"/>
                <w:sz w:val="24"/>
                <w:szCs w:val="24"/>
              </w:rPr>
              <w:t>określa charakter utworu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423C6" w:rsidRPr="00BE360B" w:rsidRDefault="005423C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F3BA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>rozumie rolę sprawozdania</w:t>
            </w:r>
          </w:p>
          <w:p w:rsidR="003F3BA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>dostrzega użycie środków artystycznych</w:t>
            </w:r>
          </w:p>
          <w:p w:rsidR="003F3BA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>rozumie istotę rusyfikacji na ziemiach polskich</w:t>
            </w:r>
          </w:p>
          <w:p w:rsidR="003F3BA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>ocenia i wartościuje postawy bohaterów Żeromskiego</w:t>
            </w:r>
          </w:p>
          <w:p w:rsidR="003F3BA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>rozumie</w:t>
            </w:r>
            <w:r w:rsidR="00E00E9E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 xml:space="preserve"> dlaczego recytacja wiersza Mickiewicza wzbudziła silne reakcje u zaborcy</w:t>
            </w:r>
          </w:p>
          <w:p w:rsidR="00FF248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>określa rolę literatury patriotycznej</w:t>
            </w:r>
          </w:p>
        </w:tc>
        <w:tc>
          <w:tcPr>
            <w:tcW w:w="0" w:type="auto"/>
            <w:shd w:val="clear" w:color="auto" w:fill="auto"/>
          </w:tcPr>
          <w:p w:rsidR="005423C6" w:rsidRPr="00BE360B" w:rsidRDefault="005423C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F3BA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53B5D" w:rsidRPr="00BE360B">
              <w:rPr>
                <w:rFonts w:ascii="Times New Roman" w:hAnsi="Times New Roman"/>
                <w:sz w:val="24"/>
                <w:szCs w:val="24"/>
              </w:rPr>
              <w:t>prezentuje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 xml:space="preserve"> swoje przemyślenia w formie rozprawki na zadany temat</w:t>
            </w:r>
          </w:p>
          <w:p w:rsidR="003F3BA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>wyjaśnia mitologizm odnoszący się do bezcelowego trudu wynaradawiania polskości</w:t>
            </w:r>
          </w:p>
          <w:p w:rsidR="00661A5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61A5E" w:rsidRPr="00BE360B">
              <w:rPr>
                <w:rFonts w:ascii="Times New Roman" w:hAnsi="Times New Roman"/>
                <w:sz w:val="24"/>
                <w:szCs w:val="24"/>
              </w:rPr>
              <w:t>charakteryzuje język utworu</w:t>
            </w:r>
          </w:p>
          <w:p w:rsidR="00661A5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61A5E" w:rsidRPr="00BE360B">
              <w:rPr>
                <w:rFonts w:ascii="Times New Roman" w:hAnsi="Times New Roman"/>
                <w:sz w:val="24"/>
                <w:szCs w:val="24"/>
              </w:rPr>
              <w:t>określa idee i postawy bohaterów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423C6" w:rsidRPr="00BE360B" w:rsidRDefault="005423C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F3BA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>podaje argumenty</w:t>
            </w:r>
            <w:r w:rsidR="00E00E9E"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0E9E" w:rsidRPr="00BE360B">
              <w:t>–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0E9E"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>logicznie podsumowuje swoją wypowiedź</w:t>
            </w:r>
          </w:p>
          <w:p w:rsidR="003F3BA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>rozumie rolę literatury patriotycznej na przestrzeni wieków</w:t>
            </w:r>
          </w:p>
          <w:p w:rsidR="003F3BA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>potrafi odwołać się do poznanych wcześniej utworów o tematyce patriotycznej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423C6" w:rsidRPr="00BE360B" w:rsidRDefault="005423C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F3BA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663EB" w:rsidRPr="00BE360B">
              <w:rPr>
                <w:rFonts w:ascii="Times New Roman" w:hAnsi="Times New Roman"/>
                <w:sz w:val="24"/>
                <w:szCs w:val="24"/>
              </w:rPr>
              <w:t>stawia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 xml:space="preserve"> tezę</w:t>
            </w:r>
            <w:r w:rsidR="003663EB" w:rsidRPr="00BE360B">
              <w:rPr>
                <w:rFonts w:ascii="Times New Roman" w:hAnsi="Times New Roman"/>
                <w:sz w:val="24"/>
                <w:szCs w:val="24"/>
              </w:rPr>
              <w:t xml:space="preserve"> dotyczącą tradycji patriotycznych i ich znaczenia dla historii ojczystej</w:t>
            </w:r>
          </w:p>
          <w:p w:rsidR="003F3BA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>uzasadnia istotę rusyfikacji na ziemiach polskich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A4538" w:rsidRPr="00BE360B">
              <w:rPr>
                <w:rFonts w:ascii="Times New Roman" w:hAnsi="Times New Roman"/>
                <w:sz w:val="24"/>
                <w:szCs w:val="24"/>
              </w:rPr>
              <w:t>rozpoznaje rolę</w:t>
            </w:r>
            <w:r w:rsidR="003F3BAC" w:rsidRPr="00BE360B">
              <w:rPr>
                <w:rFonts w:ascii="Times New Roman" w:hAnsi="Times New Roman"/>
                <w:sz w:val="24"/>
                <w:szCs w:val="24"/>
              </w:rPr>
              <w:t xml:space="preserve"> cytowania jednego utworu w drugim</w:t>
            </w:r>
            <w:r w:rsidR="00E00E9E"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0E9E" w:rsidRPr="00BE360B">
              <w:t xml:space="preserve">– </w:t>
            </w:r>
            <w:proofErr w:type="spellStart"/>
            <w:r w:rsidR="003F3BAC" w:rsidRPr="00BE360B">
              <w:rPr>
                <w:rFonts w:ascii="Times New Roman" w:hAnsi="Times New Roman"/>
                <w:sz w:val="24"/>
                <w:szCs w:val="24"/>
              </w:rPr>
              <w:t>intertekstualność</w:t>
            </w:r>
            <w:proofErr w:type="spellEnd"/>
          </w:p>
          <w:p w:rsidR="001A453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A4538" w:rsidRPr="00BE360B">
              <w:rPr>
                <w:rFonts w:ascii="Times New Roman" w:hAnsi="Times New Roman"/>
                <w:sz w:val="24"/>
                <w:szCs w:val="24"/>
              </w:rPr>
              <w:t>podejmuje dyskusję na temat honoru</w:t>
            </w:r>
          </w:p>
          <w:p w:rsidR="000459F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459F0" w:rsidRPr="00BE360B">
              <w:rPr>
                <w:rFonts w:ascii="Times New Roman" w:hAnsi="Times New Roman"/>
                <w:sz w:val="24"/>
                <w:szCs w:val="24"/>
              </w:rPr>
              <w:t>określa widzenie świata</w:t>
            </w:r>
          </w:p>
        </w:tc>
      </w:tr>
      <w:tr w:rsidR="00910ADA" w:rsidRPr="00BE360B" w:rsidTr="00BE360B">
        <w:tc>
          <w:tcPr>
            <w:tcW w:w="0" w:type="auto"/>
            <w:gridSpan w:val="6"/>
            <w:shd w:val="clear" w:color="auto" w:fill="auto"/>
          </w:tcPr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DZIAŁ 4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NAJWIĘKSZA JEST MIŁOŚĆ MATKI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21. </w:t>
            </w:r>
            <w:r w:rsidR="00E00E9E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„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Żale Matki Boskiej pod krzyżem</w:t>
            </w:r>
            <w:r w:rsidR="00E00E9E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” </w:t>
            </w:r>
            <w:r w:rsidR="00E00E9E" w:rsidRPr="00BE360B">
              <w:t xml:space="preserve">–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arcydzieło liryki średniowiecznej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D62EA" w:rsidRPr="00BE360B" w:rsidRDefault="00FD62E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5B32" w:rsidRPr="00BE360B">
              <w:rPr>
                <w:rFonts w:ascii="Times New Roman" w:hAnsi="Times New Roman"/>
                <w:sz w:val="24"/>
                <w:szCs w:val="24"/>
              </w:rPr>
              <w:t>próbuje zinterpretować słowa Jezusa przemawiającego z krzyża</w:t>
            </w:r>
          </w:p>
          <w:p w:rsidR="005A72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A7262" w:rsidRPr="00BE360B">
              <w:rPr>
                <w:rFonts w:ascii="Times New Roman" w:hAnsi="Times New Roman"/>
                <w:sz w:val="24"/>
                <w:szCs w:val="24"/>
              </w:rPr>
              <w:t>omawia uczucia podmiotu lirycznego</w:t>
            </w:r>
          </w:p>
          <w:p w:rsidR="00D3253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3253A" w:rsidRPr="00BE360B">
              <w:rPr>
                <w:rFonts w:ascii="Times New Roman" w:hAnsi="Times New Roman"/>
                <w:sz w:val="24"/>
                <w:szCs w:val="24"/>
              </w:rPr>
              <w:t>wskazuje adresatów utworu</w:t>
            </w:r>
          </w:p>
        </w:tc>
        <w:tc>
          <w:tcPr>
            <w:tcW w:w="0" w:type="auto"/>
            <w:shd w:val="clear" w:color="auto" w:fill="auto"/>
          </w:tcPr>
          <w:p w:rsidR="00FD62EA" w:rsidRPr="00BE360B" w:rsidRDefault="00FD62E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E5B3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5B32" w:rsidRPr="00BE360B">
              <w:rPr>
                <w:rFonts w:ascii="Times New Roman" w:hAnsi="Times New Roman"/>
                <w:sz w:val="24"/>
                <w:szCs w:val="24"/>
              </w:rPr>
              <w:t>analizuje teksty o tematyce maryjnej</w:t>
            </w:r>
          </w:p>
          <w:p w:rsidR="003E5B3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5B32" w:rsidRPr="00BE360B">
              <w:rPr>
                <w:rFonts w:ascii="Times New Roman" w:hAnsi="Times New Roman"/>
                <w:sz w:val="24"/>
                <w:szCs w:val="24"/>
              </w:rPr>
              <w:t>przedstawia obraz Matki Bożej ukazany w utworach</w:t>
            </w:r>
          </w:p>
          <w:p w:rsidR="003E5B3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5B32" w:rsidRPr="00BE360B">
              <w:rPr>
                <w:rFonts w:ascii="Times New Roman" w:hAnsi="Times New Roman"/>
                <w:sz w:val="24"/>
                <w:szCs w:val="24"/>
              </w:rPr>
              <w:t xml:space="preserve">porównuje dwa ostatnie wersy </w:t>
            </w:r>
            <w:r w:rsidR="00E00E9E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3E5B32" w:rsidRPr="00BE360B">
              <w:rPr>
                <w:rFonts w:ascii="Times New Roman" w:hAnsi="Times New Roman"/>
                <w:sz w:val="24"/>
                <w:szCs w:val="24"/>
              </w:rPr>
              <w:t>Żalów Matki Boskiej pod krzyżem</w:t>
            </w:r>
            <w:r w:rsidR="00E00E9E" w:rsidRPr="00BE360B">
              <w:rPr>
                <w:rFonts w:ascii="Times New Roman" w:hAnsi="Times New Roman"/>
                <w:sz w:val="24"/>
                <w:szCs w:val="24"/>
              </w:rPr>
              <w:t>”</w:t>
            </w:r>
            <w:r w:rsidR="003E5B32" w:rsidRPr="00BE360B">
              <w:rPr>
                <w:rFonts w:ascii="Times New Roman" w:hAnsi="Times New Roman"/>
                <w:sz w:val="24"/>
                <w:szCs w:val="24"/>
              </w:rPr>
              <w:t xml:space="preserve"> z fragmentem Pisma Świętego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D62EA" w:rsidRPr="00BE360B" w:rsidRDefault="00FD62E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E5B3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5B32" w:rsidRPr="00BE360B">
              <w:rPr>
                <w:rFonts w:ascii="Times New Roman" w:hAnsi="Times New Roman"/>
                <w:sz w:val="24"/>
                <w:szCs w:val="24"/>
              </w:rPr>
              <w:t>dostrzega ludz</w:t>
            </w:r>
            <w:r w:rsidR="00D62E77" w:rsidRPr="00BE360B">
              <w:rPr>
                <w:rFonts w:ascii="Times New Roman" w:hAnsi="Times New Roman"/>
                <w:sz w:val="24"/>
                <w:szCs w:val="24"/>
              </w:rPr>
              <w:t>ki wymiar cierpienia Matki Bożej</w:t>
            </w:r>
          </w:p>
          <w:p w:rsidR="00D62E7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3253A" w:rsidRPr="00BE360B">
              <w:rPr>
                <w:rFonts w:ascii="Times New Roman" w:hAnsi="Times New Roman"/>
                <w:sz w:val="24"/>
                <w:szCs w:val="24"/>
              </w:rPr>
              <w:t>podejmuje dyskusję na temat cierpienia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D62EA" w:rsidRPr="00BE360B" w:rsidRDefault="00FD62E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E5B3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5B32" w:rsidRPr="00BE360B">
              <w:rPr>
                <w:rFonts w:ascii="Times New Roman" w:hAnsi="Times New Roman"/>
                <w:sz w:val="24"/>
                <w:szCs w:val="24"/>
              </w:rPr>
              <w:t xml:space="preserve">dostrzega popularność motywu maryjnego </w:t>
            </w:r>
          </w:p>
          <w:p w:rsidR="003E5B3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5B32" w:rsidRPr="00BE360B">
              <w:rPr>
                <w:rFonts w:ascii="Times New Roman" w:hAnsi="Times New Roman"/>
                <w:sz w:val="24"/>
                <w:szCs w:val="24"/>
              </w:rPr>
              <w:t>rozumie znaczenie terminu misterium</w:t>
            </w:r>
          </w:p>
          <w:p w:rsidR="003E5B3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62E77" w:rsidRPr="00BE360B">
              <w:rPr>
                <w:rFonts w:ascii="Times New Roman" w:hAnsi="Times New Roman"/>
                <w:sz w:val="24"/>
                <w:szCs w:val="24"/>
              </w:rPr>
              <w:t xml:space="preserve">podaje argumenty, </w:t>
            </w:r>
            <w:r w:rsidR="003E5B32" w:rsidRPr="00BE360B">
              <w:rPr>
                <w:rFonts w:ascii="Times New Roman" w:hAnsi="Times New Roman"/>
                <w:sz w:val="24"/>
                <w:szCs w:val="24"/>
              </w:rPr>
              <w:t>logicznie podsumowuje swoją wypowiedź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D62EA" w:rsidRPr="00BE360B" w:rsidRDefault="00FD62E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E5B3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5B32" w:rsidRPr="00BE360B">
              <w:rPr>
                <w:rFonts w:ascii="Times New Roman" w:hAnsi="Times New Roman"/>
                <w:sz w:val="24"/>
                <w:szCs w:val="24"/>
              </w:rPr>
              <w:t>definiuje nurt literatury apokryficznej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62E77" w:rsidRPr="00BE360B">
              <w:rPr>
                <w:rFonts w:ascii="Times New Roman" w:hAnsi="Times New Roman"/>
                <w:sz w:val="24"/>
                <w:szCs w:val="24"/>
              </w:rPr>
              <w:t>wskazuje na użyte w utworze archaizmy i wyjaśnia je</w:t>
            </w:r>
          </w:p>
          <w:p w:rsidR="00D3253A" w:rsidRPr="00BE360B" w:rsidRDefault="00D3253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22.</w:t>
            </w:r>
            <w:r w:rsidR="00153861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Pieta</w:t>
            </w:r>
            <w:r w:rsidR="00E00E9E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E00E9E" w:rsidRPr="00BE360B">
              <w:t>–</w:t>
            </w:r>
            <w:r w:rsidR="00DA2678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motyw cierpiącej matki w literaturze i sztuce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D62EA" w:rsidRPr="00BE360B" w:rsidRDefault="00FD62E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C425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425C" w:rsidRPr="00BE360B">
              <w:rPr>
                <w:rFonts w:ascii="Times New Roman" w:hAnsi="Times New Roman"/>
                <w:sz w:val="24"/>
                <w:szCs w:val="24"/>
              </w:rPr>
              <w:t>ocenia zachowanie Maryi</w:t>
            </w:r>
          </w:p>
          <w:p w:rsidR="009C425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425C" w:rsidRPr="00BE360B">
              <w:rPr>
                <w:rFonts w:ascii="Times New Roman" w:hAnsi="Times New Roman"/>
                <w:sz w:val="24"/>
                <w:szCs w:val="24"/>
              </w:rPr>
              <w:t>analizuje fragmenty przedstawiające macierzyńską troskę o syna</w:t>
            </w:r>
          </w:p>
          <w:p w:rsidR="00D3253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2E49" w:rsidRPr="00BE360B">
              <w:rPr>
                <w:rFonts w:ascii="Times New Roman" w:hAnsi="Times New Roman"/>
                <w:sz w:val="24"/>
                <w:szCs w:val="24"/>
              </w:rPr>
              <w:t>nazywa uczucia matki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D62EA" w:rsidRPr="00BE360B" w:rsidRDefault="00FD62E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C6CD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C6CDF" w:rsidRPr="00BE360B">
              <w:rPr>
                <w:rFonts w:ascii="Times New Roman" w:hAnsi="Times New Roman"/>
                <w:sz w:val="24"/>
                <w:szCs w:val="24"/>
              </w:rPr>
              <w:t>analizuje i interpretuje utwór liryczny</w:t>
            </w:r>
          </w:p>
          <w:p w:rsidR="006C6CD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C6CDF" w:rsidRPr="00BE360B">
              <w:rPr>
                <w:rFonts w:ascii="Times New Roman" w:hAnsi="Times New Roman"/>
                <w:sz w:val="24"/>
                <w:szCs w:val="24"/>
              </w:rPr>
              <w:t>analizuje i porównuje obraz Matki Bożej z wcześniej poznanymi utworami</w:t>
            </w:r>
          </w:p>
          <w:p w:rsidR="006C6CD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C6CDF" w:rsidRPr="00BE360B">
              <w:rPr>
                <w:rFonts w:ascii="Times New Roman" w:hAnsi="Times New Roman"/>
                <w:sz w:val="24"/>
                <w:szCs w:val="24"/>
              </w:rPr>
              <w:t>wskazuje różnice i podobieństwa w malarstwie G. Belliniego i Michała Anioła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D62EA" w:rsidRPr="00BE360B" w:rsidRDefault="00FD62E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C425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425C" w:rsidRPr="00BE360B">
              <w:rPr>
                <w:rFonts w:ascii="Times New Roman" w:hAnsi="Times New Roman"/>
                <w:sz w:val="24"/>
                <w:szCs w:val="24"/>
              </w:rPr>
              <w:t>potrafi wskazać archaizmy</w:t>
            </w:r>
          </w:p>
          <w:p w:rsidR="009C425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425C" w:rsidRPr="00BE360B">
              <w:rPr>
                <w:rFonts w:ascii="Times New Roman" w:hAnsi="Times New Roman"/>
                <w:sz w:val="24"/>
                <w:szCs w:val="24"/>
              </w:rPr>
              <w:t>wyjaśnia znaczenie symboli biblijnych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3253A" w:rsidRPr="00BE360B">
              <w:rPr>
                <w:rFonts w:ascii="Times New Roman" w:hAnsi="Times New Roman"/>
                <w:sz w:val="24"/>
                <w:szCs w:val="24"/>
              </w:rPr>
              <w:t>podejmuje dyskusję na temat cierpienia</w:t>
            </w:r>
          </w:p>
          <w:p w:rsidR="00F12E4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2E49" w:rsidRPr="00BE360B">
              <w:rPr>
                <w:rFonts w:ascii="Times New Roman" w:hAnsi="Times New Roman"/>
                <w:sz w:val="24"/>
                <w:szCs w:val="24"/>
              </w:rPr>
              <w:t>opisuje przeżycia wewnętrzne</w:t>
            </w:r>
          </w:p>
        </w:tc>
        <w:tc>
          <w:tcPr>
            <w:tcW w:w="0" w:type="auto"/>
            <w:shd w:val="clear" w:color="auto" w:fill="auto"/>
          </w:tcPr>
          <w:p w:rsidR="00FD62EA" w:rsidRPr="00BE360B" w:rsidRDefault="00FD62E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C6CD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C6CDF" w:rsidRPr="00BE360B">
              <w:rPr>
                <w:rFonts w:ascii="Times New Roman" w:hAnsi="Times New Roman"/>
                <w:sz w:val="24"/>
                <w:szCs w:val="24"/>
              </w:rPr>
              <w:t>potrafi interpretować utwory w kontekście kulturowym</w:t>
            </w:r>
          </w:p>
          <w:p w:rsidR="006C6CD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C6CDF" w:rsidRPr="00BE360B">
              <w:rPr>
                <w:rFonts w:ascii="Times New Roman" w:hAnsi="Times New Roman"/>
                <w:sz w:val="24"/>
                <w:szCs w:val="24"/>
              </w:rPr>
              <w:t xml:space="preserve">potrafi </w:t>
            </w:r>
            <w:r w:rsidR="00BD1868" w:rsidRPr="00BE360B">
              <w:rPr>
                <w:rFonts w:ascii="Times New Roman" w:hAnsi="Times New Roman"/>
                <w:sz w:val="24"/>
                <w:szCs w:val="24"/>
              </w:rPr>
              <w:t>oceniać i wartościować religijną</w:t>
            </w:r>
            <w:r w:rsidR="006C6CDF" w:rsidRPr="00BE360B">
              <w:rPr>
                <w:rFonts w:ascii="Times New Roman" w:hAnsi="Times New Roman"/>
                <w:sz w:val="24"/>
                <w:szCs w:val="24"/>
              </w:rPr>
              <w:t xml:space="preserve"> wymowę symboliki piety</w:t>
            </w:r>
          </w:p>
          <w:p w:rsidR="006C6CD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C6CDF" w:rsidRPr="00BE360B">
              <w:rPr>
                <w:rFonts w:ascii="Times New Roman" w:hAnsi="Times New Roman"/>
                <w:sz w:val="24"/>
                <w:szCs w:val="24"/>
              </w:rPr>
              <w:t>potrafi sformułować poprawną wypowiedź pod względem językowym, logicznym i kompozycyjnym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D62EA" w:rsidRPr="00BE360B" w:rsidRDefault="00FD62E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C425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425C" w:rsidRPr="00BE360B">
              <w:rPr>
                <w:rFonts w:ascii="Times New Roman" w:hAnsi="Times New Roman"/>
                <w:sz w:val="24"/>
                <w:szCs w:val="24"/>
              </w:rPr>
              <w:t xml:space="preserve">poprawnie definiuje motyw obecny </w:t>
            </w:r>
            <w:r w:rsidR="00E00E9E" w:rsidRPr="00BE360B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="009C425C" w:rsidRPr="00BE360B">
              <w:rPr>
                <w:rFonts w:ascii="Times New Roman" w:hAnsi="Times New Roman"/>
                <w:sz w:val="24"/>
                <w:szCs w:val="24"/>
              </w:rPr>
              <w:t>literaturze i sztuce</w:t>
            </w:r>
          </w:p>
          <w:p w:rsidR="009C425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425C" w:rsidRPr="00BE360B">
              <w:rPr>
                <w:rFonts w:ascii="Times New Roman" w:hAnsi="Times New Roman"/>
                <w:sz w:val="24"/>
                <w:szCs w:val="24"/>
              </w:rPr>
              <w:t xml:space="preserve">poprawnie definiuje motyw </w:t>
            </w:r>
            <w:proofErr w:type="spellStart"/>
            <w:r w:rsidR="009C425C" w:rsidRPr="00BE360B">
              <w:rPr>
                <w:rFonts w:ascii="Times New Roman" w:hAnsi="Times New Roman"/>
                <w:sz w:val="24"/>
                <w:szCs w:val="24"/>
              </w:rPr>
              <w:t>deesis</w:t>
            </w:r>
            <w:proofErr w:type="spellEnd"/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23.</w:t>
            </w:r>
            <w:r w:rsidR="00153861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Polszczyzna bez tajemnic: </w:t>
            </w:r>
            <w:proofErr w:type="spellStart"/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biblizmy</w:t>
            </w:r>
            <w:proofErr w:type="spellEnd"/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551A" w:rsidRPr="00BE360B" w:rsidRDefault="00C0551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013C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F2489" w:rsidRPr="00BE360B">
              <w:rPr>
                <w:rFonts w:ascii="Times New Roman" w:hAnsi="Times New Roman"/>
                <w:sz w:val="24"/>
                <w:szCs w:val="24"/>
              </w:rPr>
              <w:t xml:space="preserve">przedstawia zebrane </w:t>
            </w:r>
            <w:r w:rsidR="006013C2" w:rsidRPr="00BE360B">
              <w:rPr>
                <w:rFonts w:ascii="Times New Roman" w:hAnsi="Times New Roman"/>
                <w:sz w:val="24"/>
                <w:szCs w:val="24"/>
              </w:rPr>
              <w:t xml:space="preserve">informacje na temat </w:t>
            </w:r>
            <w:proofErr w:type="spellStart"/>
            <w:r w:rsidR="006013C2" w:rsidRPr="00BE360B">
              <w:rPr>
                <w:rFonts w:ascii="Times New Roman" w:hAnsi="Times New Roman"/>
                <w:sz w:val="24"/>
                <w:szCs w:val="24"/>
              </w:rPr>
              <w:t>biblizmów</w:t>
            </w:r>
            <w:proofErr w:type="spellEnd"/>
          </w:p>
          <w:p w:rsidR="006013C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013C2" w:rsidRPr="00BE360B">
              <w:rPr>
                <w:rFonts w:ascii="Times New Roman" w:hAnsi="Times New Roman"/>
                <w:sz w:val="24"/>
                <w:szCs w:val="24"/>
              </w:rPr>
              <w:t>poszukuje wyjaśnienia znaczenia związków frazeologicznych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12E0" w:rsidRPr="00BE360B" w:rsidRDefault="006412E0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C0551A" w:rsidRPr="00BE360B" w:rsidRDefault="00C0551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013C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013C2" w:rsidRPr="00BE360B">
              <w:rPr>
                <w:rFonts w:ascii="Times New Roman" w:hAnsi="Times New Roman"/>
                <w:sz w:val="24"/>
                <w:szCs w:val="24"/>
              </w:rPr>
              <w:t>ma świadomość zróżnicowania związków frazeologicznych</w:t>
            </w:r>
          </w:p>
          <w:p w:rsidR="00E1656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16566" w:rsidRPr="00BE360B">
              <w:rPr>
                <w:rFonts w:ascii="Times New Roman" w:hAnsi="Times New Roman"/>
                <w:sz w:val="24"/>
                <w:szCs w:val="24"/>
              </w:rPr>
              <w:t>wyjaśnia pojęcie związku frazeologicznego</w:t>
            </w:r>
          </w:p>
          <w:p w:rsidR="00E1656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16566" w:rsidRPr="00BE360B">
              <w:rPr>
                <w:rFonts w:ascii="Times New Roman" w:hAnsi="Times New Roman"/>
                <w:sz w:val="24"/>
                <w:szCs w:val="24"/>
              </w:rPr>
              <w:t>podaje przykłady związków frazeologicznych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C0551A" w:rsidRPr="00BE360B" w:rsidRDefault="00C0551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013C2" w:rsidRPr="00BE360B">
              <w:rPr>
                <w:rFonts w:ascii="Times New Roman" w:hAnsi="Times New Roman"/>
                <w:sz w:val="24"/>
                <w:szCs w:val="24"/>
              </w:rPr>
              <w:t>swobodnie korzysta ze słownika</w:t>
            </w:r>
          </w:p>
          <w:p w:rsidR="006013C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013C2" w:rsidRPr="00BE360B">
              <w:rPr>
                <w:rFonts w:ascii="Times New Roman" w:hAnsi="Times New Roman"/>
                <w:sz w:val="24"/>
                <w:szCs w:val="24"/>
              </w:rPr>
              <w:t>zabiera głos w dyskusji na temat obecności związków frazeologicznych w polszczyźnie potocznej i literackiej</w:t>
            </w:r>
          </w:p>
        </w:tc>
        <w:tc>
          <w:tcPr>
            <w:tcW w:w="0" w:type="auto"/>
            <w:shd w:val="clear" w:color="auto" w:fill="auto"/>
          </w:tcPr>
          <w:p w:rsidR="00C0551A" w:rsidRPr="00BE360B" w:rsidRDefault="00C0551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013C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013C2" w:rsidRPr="00BE360B">
              <w:rPr>
                <w:rFonts w:ascii="Times New Roman" w:hAnsi="Times New Roman"/>
                <w:sz w:val="24"/>
                <w:szCs w:val="24"/>
              </w:rPr>
              <w:t>potrafi pracować samodzielnie</w:t>
            </w:r>
          </w:p>
          <w:p w:rsidR="006013C2" w:rsidRPr="00BE360B" w:rsidRDefault="006013C2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>frazeologicznego i Internetu</w:t>
            </w:r>
          </w:p>
          <w:p w:rsidR="006013C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013C2" w:rsidRPr="00BE360B">
              <w:rPr>
                <w:rFonts w:ascii="Times New Roman" w:hAnsi="Times New Roman"/>
                <w:sz w:val="24"/>
                <w:szCs w:val="24"/>
              </w:rPr>
              <w:t>wygłasza przygotowaną przez siebie wypowiedź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C0551A" w:rsidRPr="00BE360B" w:rsidRDefault="00C0551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013C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013C2" w:rsidRPr="00BE360B">
              <w:rPr>
                <w:rFonts w:ascii="Times New Roman" w:hAnsi="Times New Roman"/>
                <w:sz w:val="24"/>
                <w:szCs w:val="24"/>
              </w:rPr>
              <w:t>potrafi operować odpowiednim słownictwem z kręgu kulturowego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24.Do Matki Polki</w:t>
            </w:r>
            <w:r w:rsidR="00153861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153861" w:rsidRPr="00BE360B">
              <w:t xml:space="preserve">–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macierzyństwo w literaturze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412E0" w:rsidRPr="00BE360B" w:rsidRDefault="006412E0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76CC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76CCD" w:rsidRPr="00BE360B">
              <w:rPr>
                <w:rFonts w:ascii="Times New Roman" w:hAnsi="Times New Roman"/>
                <w:sz w:val="24"/>
                <w:szCs w:val="24"/>
              </w:rPr>
              <w:t>rozumie</w:t>
            </w:r>
            <w:r w:rsidR="00153861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676CCD" w:rsidRPr="00BE360B">
              <w:rPr>
                <w:rFonts w:ascii="Times New Roman" w:hAnsi="Times New Roman"/>
                <w:sz w:val="24"/>
                <w:szCs w:val="24"/>
              </w:rPr>
              <w:t xml:space="preserve"> jakie cechy charakteru syna powinna kształtować matka</w:t>
            </w:r>
          </w:p>
          <w:p w:rsidR="00BD186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D1868" w:rsidRPr="00BE360B">
              <w:rPr>
                <w:rFonts w:ascii="Times New Roman" w:hAnsi="Times New Roman"/>
                <w:sz w:val="24"/>
                <w:szCs w:val="24"/>
              </w:rPr>
              <w:t>określa czas powstania utworu</w:t>
            </w:r>
          </w:p>
          <w:p w:rsidR="00BD186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D1868" w:rsidRPr="00BE360B">
              <w:rPr>
                <w:rFonts w:ascii="Times New Roman" w:hAnsi="Times New Roman"/>
                <w:sz w:val="24"/>
                <w:szCs w:val="24"/>
              </w:rPr>
              <w:t>nazywa uczucia matki</w:t>
            </w:r>
          </w:p>
          <w:p w:rsidR="0003665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665C" w:rsidRPr="00BE360B">
              <w:rPr>
                <w:rFonts w:ascii="Times New Roman" w:hAnsi="Times New Roman"/>
                <w:sz w:val="24"/>
                <w:szCs w:val="24"/>
              </w:rPr>
              <w:t>zauważa kontekst historyczny utworu</w:t>
            </w:r>
          </w:p>
          <w:p w:rsidR="0003665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333F" w:rsidRPr="00BE360B">
              <w:rPr>
                <w:rFonts w:ascii="Times New Roman" w:hAnsi="Times New Roman"/>
                <w:sz w:val="24"/>
                <w:szCs w:val="24"/>
              </w:rPr>
              <w:t>charakteryzuje podmiot liryczny i adresata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299F" w:rsidRPr="00BE360B" w:rsidRDefault="0071299F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299F" w:rsidRPr="00BE360B" w:rsidRDefault="0071299F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6412E0" w:rsidRPr="00BE360B" w:rsidRDefault="006412E0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76CC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76CCD" w:rsidRPr="00BE360B">
              <w:rPr>
                <w:rFonts w:ascii="Times New Roman" w:hAnsi="Times New Roman"/>
                <w:sz w:val="24"/>
                <w:szCs w:val="24"/>
              </w:rPr>
              <w:t>dostrzega związek między czasem powstania utworu a jego przesłaniem</w:t>
            </w:r>
          </w:p>
          <w:p w:rsidR="00676CC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76CCD" w:rsidRPr="00BE360B">
              <w:rPr>
                <w:rFonts w:ascii="Times New Roman" w:hAnsi="Times New Roman"/>
                <w:sz w:val="24"/>
                <w:szCs w:val="24"/>
              </w:rPr>
              <w:t>dostrzega pojawiający się motyw cierpiącej matki w dotychczas poznanych utworach</w:t>
            </w:r>
          </w:p>
          <w:p w:rsidR="0028333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333F" w:rsidRPr="00BE360B">
              <w:rPr>
                <w:rFonts w:ascii="Times New Roman" w:hAnsi="Times New Roman"/>
                <w:sz w:val="24"/>
                <w:szCs w:val="24"/>
              </w:rPr>
              <w:t>rozumie pojęcie motywu literackiego</w:t>
            </w:r>
          </w:p>
          <w:p w:rsidR="0028333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333F" w:rsidRPr="00BE360B">
              <w:rPr>
                <w:rFonts w:ascii="Times New Roman" w:hAnsi="Times New Roman"/>
                <w:sz w:val="24"/>
                <w:szCs w:val="24"/>
              </w:rPr>
              <w:t>określa nastrój utworu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6412E0" w:rsidRPr="00BE360B" w:rsidRDefault="006412E0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76CC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76CCD" w:rsidRPr="00BE360B">
              <w:rPr>
                <w:rFonts w:ascii="Times New Roman" w:hAnsi="Times New Roman"/>
                <w:sz w:val="24"/>
                <w:szCs w:val="24"/>
              </w:rPr>
              <w:t>wykorzystuje do interpretacji utworu kontekst historyczny</w:t>
            </w:r>
          </w:p>
          <w:p w:rsidR="00676CC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76CCD" w:rsidRPr="00BE360B">
              <w:rPr>
                <w:rFonts w:ascii="Times New Roman" w:hAnsi="Times New Roman"/>
                <w:sz w:val="24"/>
                <w:szCs w:val="24"/>
              </w:rPr>
              <w:t>wskazuje na zastosowane w utworze środki wyrazu artystycznego</w:t>
            </w:r>
          </w:p>
          <w:p w:rsidR="00BD186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D1868" w:rsidRPr="00BE360B">
              <w:rPr>
                <w:rFonts w:ascii="Times New Roman" w:hAnsi="Times New Roman"/>
                <w:sz w:val="24"/>
                <w:szCs w:val="24"/>
              </w:rPr>
              <w:t>opisuje przeżycia wewnętrzne matki</w:t>
            </w:r>
          </w:p>
          <w:p w:rsidR="0028333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333F" w:rsidRPr="00BE360B">
              <w:rPr>
                <w:rFonts w:ascii="Times New Roman" w:hAnsi="Times New Roman"/>
                <w:sz w:val="24"/>
                <w:szCs w:val="24"/>
              </w:rPr>
              <w:t>argumentuje wykorzystanie motywu matki cierpiącej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6412E0" w:rsidRPr="00BE360B" w:rsidRDefault="006412E0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76CC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76CCD" w:rsidRPr="00BE360B">
              <w:rPr>
                <w:rFonts w:ascii="Times New Roman" w:hAnsi="Times New Roman"/>
                <w:sz w:val="24"/>
                <w:szCs w:val="24"/>
              </w:rPr>
              <w:t>potrafi wnioskować i określać cechy syna Matki Polki</w:t>
            </w:r>
          </w:p>
          <w:p w:rsidR="00676CC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76CCD" w:rsidRPr="00BE360B">
              <w:rPr>
                <w:rFonts w:ascii="Times New Roman" w:hAnsi="Times New Roman"/>
                <w:sz w:val="24"/>
                <w:szCs w:val="24"/>
              </w:rPr>
              <w:t xml:space="preserve">potrafi określić zabarwienie emocjonalne wypowiedzi podmiotu lirycznego 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76CCD" w:rsidRPr="00BE360B">
              <w:rPr>
                <w:rFonts w:ascii="Times New Roman" w:hAnsi="Times New Roman"/>
                <w:sz w:val="24"/>
                <w:szCs w:val="24"/>
              </w:rPr>
              <w:t>tworzy konstruktywną wypowiedź</w:t>
            </w:r>
          </w:p>
          <w:p w:rsidR="0028333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333F" w:rsidRPr="00BE360B">
              <w:rPr>
                <w:rFonts w:ascii="Times New Roman" w:hAnsi="Times New Roman"/>
                <w:sz w:val="24"/>
                <w:szCs w:val="24"/>
              </w:rPr>
              <w:t>tworzy notatkę</w:t>
            </w:r>
            <w:r w:rsidR="00E26B5D" w:rsidRPr="00BE360B">
              <w:rPr>
                <w:rFonts w:ascii="Times New Roman" w:hAnsi="Times New Roman"/>
                <w:sz w:val="24"/>
                <w:szCs w:val="24"/>
              </w:rPr>
              <w:t xml:space="preserve"> z lekcji</w:t>
            </w:r>
          </w:p>
        </w:tc>
        <w:tc>
          <w:tcPr>
            <w:tcW w:w="0" w:type="auto"/>
            <w:shd w:val="clear" w:color="auto" w:fill="auto"/>
          </w:tcPr>
          <w:p w:rsidR="006412E0" w:rsidRPr="00BE360B" w:rsidRDefault="006412E0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76CC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76CCD" w:rsidRPr="00BE360B">
              <w:rPr>
                <w:rFonts w:ascii="Times New Roman" w:hAnsi="Times New Roman"/>
                <w:sz w:val="24"/>
                <w:szCs w:val="24"/>
              </w:rPr>
              <w:t>potrafi interpretować utwór zgodnie z kontekstem historycznym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25,</w:t>
            </w:r>
            <w:r w:rsidR="00153861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26. Matka odchodzi</w:t>
            </w:r>
            <w:r w:rsidR="00153861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153861" w:rsidRPr="00BE360B">
              <w:t>–</w:t>
            </w:r>
            <w:r w:rsidR="00DA2678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literackie świadectwo miłości do matki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C2C90" w:rsidRPr="00BE360B" w:rsidRDefault="000C2C90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5E032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0326" w:rsidRPr="00BE360B">
              <w:rPr>
                <w:rFonts w:ascii="Times New Roman" w:hAnsi="Times New Roman"/>
                <w:sz w:val="24"/>
                <w:szCs w:val="24"/>
              </w:rPr>
              <w:t xml:space="preserve">rozpoznaje sposób kreowania </w:t>
            </w:r>
            <w:r w:rsidR="00153861"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E0326" w:rsidRPr="00BE360B">
              <w:rPr>
                <w:rFonts w:ascii="Times New Roman" w:hAnsi="Times New Roman"/>
                <w:sz w:val="24"/>
                <w:szCs w:val="24"/>
              </w:rPr>
              <w:t>świata przedstawionego</w:t>
            </w:r>
          </w:p>
          <w:p w:rsidR="0071347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3476" w:rsidRPr="00BE360B">
              <w:rPr>
                <w:rFonts w:ascii="Times New Roman" w:hAnsi="Times New Roman"/>
                <w:sz w:val="24"/>
                <w:szCs w:val="24"/>
              </w:rPr>
              <w:t>nazywa uczucia matki</w:t>
            </w:r>
          </w:p>
          <w:p w:rsidR="0071347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3476" w:rsidRPr="00BE360B">
              <w:rPr>
                <w:rFonts w:ascii="Times New Roman" w:hAnsi="Times New Roman"/>
                <w:sz w:val="24"/>
                <w:szCs w:val="24"/>
              </w:rPr>
              <w:t>określa czas powstania utworu</w:t>
            </w:r>
          </w:p>
          <w:p w:rsidR="00713476" w:rsidRPr="00BE360B" w:rsidRDefault="00713476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0C2C90" w:rsidRPr="00BE360B" w:rsidRDefault="000C2C90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5E032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0326" w:rsidRPr="00BE360B">
              <w:rPr>
                <w:rFonts w:ascii="Times New Roman" w:hAnsi="Times New Roman"/>
                <w:sz w:val="24"/>
                <w:szCs w:val="24"/>
              </w:rPr>
              <w:t>wymienia cechy prozy poetyckiej</w:t>
            </w:r>
          </w:p>
          <w:p w:rsidR="005E032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0326" w:rsidRPr="00BE360B">
              <w:rPr>
                <w:rFonts w:ascii="Times New Roman" w:hAnsi="Times New Roman"/>
                <w:sz w:val="24"/>
                <w:szCs w:val="24"/>
              </w:rPr>
              <w:t>zwraca uwagę na obecność i wpływ na tekst znaków interpunkcyjnych</w:t>
            </w:r>
          </w:p>
          <w:p w:rsidR="005E032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0326" w:rsidRPr="00BE360B">
              <w:rPr>
                <w:rFonts w:ascii="Times New Roman" w:hAnsi="Times New Roman"/>
                <w:sz w:val="24"/>
                <w:szCs w:val="24"/>
              </w:rPr>
              <w:t xml:space="preserve">rozważa problem opuszczonych rodziców 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0C2C90" w:rsidRPr="00BE360B" w:rsidRDefault="000C2C90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0326" w:rsidRPr="00BE360B">
              <w:rPr>
                <w:rFonts w:ascii="Times New Roman" w:hAnsi="Times New Roman"/>
                <w:sz w:val="24"/>
                <w:szCs w:val="24"/>
              </w:rPr>
              <w:t>dostrzega apel do rodziców opuszczonych dzieci</w:t>
            </w:r>
          </w:p>
          <w:p w:rsidR="005E032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0326" w:rsidRPr="00BE360B">
              <w:rPr>
                <w:rFonts w:ascii="Times New Roman" w:hAnsi="Times New Roman"/>
                <w:sz w:val="24"/>
                <w:szCs w:val="24"/>
              </w:rPr>
              <w:t>po przeczytaniu tekstu określa uczucia i emocje autora</w:t>
            </w:r>
          </w:p>
          <w:p w:rsidR="005E032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3476" w:rsidRPr="00BE360B">
              <w:rPr>
                <w:rFonts w:ascii="Times New Roman" w:hAnsi="Times New Roman"/>
                <w:sz w:val="24"/>
                <w:szCs w:val="24"/>
              </w:rPr>
              <w:t>orientuje się w biografii autora</w:t>
            </w:r>
          </w:p>
        </w:tc>
        <w:tc>
          <w:tcPr>
            <w:tcW w:w="0" w:type="auto"/>
            <w:shd w:val="clear" w:color="auto" w:fill="auto"/>
          </w:tcPr>
          <w:p w:rsidR="000C2C90" w:rsidRPr="00BE360B" w:rsidRDefault="000C2C90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5E032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0326" w:rsidRPr="00BE360B">
              <w:rPr>
                <w:rFonts w:ascii="Times New Roman" w:hAnsi="Times New Roman"/>
                <w:sz w:val="24"/>
                <w:szCs w:val="24"/>
              </w:rPr>
              <w:t>wartościuje i ocenia postawy</w:t>
            </w:r>
          </w:p>
          <w:p w:rsidR="005E032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0326" w:rsidRPr="00BE360B">
              <w:rPr>
                <w:rFonts w:ascii="Times New Roman" w:hAnsi="Times New Roman"/>
                <w:sz w:val="24"/>
                <w:szCs w:val="24"/>
              </w:rPr>
              <w:t>wykorzystuje do interpretacji elementy znaczące</w:t>
            </w:r>
            <w:r w:rsidR="00153861"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3861" w:rsidRPr="00BE360B">
              <w:t>–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326" w:rsidRPr="00BE360B">
              <w:rPr>
                <w:rFonts w:ascii="Times New Roman" w:hAnsi="Times New Roman"/>
                <w:sz w:val="24"/>
                <w:szCs w:val="24"/>
              </w:rPr>
              <w:t xml:space="preserve">tytuł, „groźba matki”, 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0326" w:rsidRPr="00BE360B">
              <w:rPr>
                <w:rFonts w:ascii="Times New Roman" w:hAnsi="Times New Roman"/>
                <w:sz w:val="24"/>
                <w:szCs w:val="24"/>
              </w:rPr>
              <w:t>konstruuje logiczną</w:t>
            </w:r>
            <w:r w:rsidR="00F92B7F" w:rsidRPr="00BE360B">
              <w:rPr>
                <w:rFonts w:ascii="Times New Roman" w:hAnsi="Times New Roman"/>
                <w:sz w:val="24"/>
                <w:szCs w:val="24"/>
              </w:rPr>
              <w:t xml:space="preserve"> i spójną</w:t>
            </w:r>
            <w:r w:rsidR="005E0326" w:rsidRPr="00BE360B">
              <w:rPr>
                <w:rFonts w:ascii="Times New Roman" w:hAnsi="Times New Roman"/>
                <w:sz w:val="24"/>
                <w:szCs w:val="24"/>
              </w:rPr>
              <w:t xml:space="preserve"> wypowiedź</w:t>
            </w:r>
          </w:p>
          <w:p w:rsidR="00713476" w:rsidRPr="00BE360B" w:rsidRDefault="00713476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0C2C90" w:rsidRPr="00BE360B" w:rsidRDefault="000C2C90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5E032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0326" w:rsidRPr="00BE360B">
              <w:rPr>
                <w:rFonts w:ascii="Times New Roman" w:hAnsi="Times New Roman"/>
                <w:sz w:val="24"/>
                <w:szCs w:val="24"/>
              </w:rPr>
              <w:t>w czasie interpretacji dostrzega kontekst biograficzny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ADA" w:rsidRPr="00BE360B" w:rsidTr="00BE360B">
        <w:tc>
          <w:tcPr>
            <w:tcW w:w="0" w:type="auto"/>
            <w:gridSpan w:val="6"/>
            <w:shd w:val="clear" w:color="auto" w:fill="auto"/>
          </w:tcPr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DZIAŁ 5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JESTEM CZŁOWIEKIEM I NIC, CO LUDZKIE</w:t>
            </w:r>
            <w:r w:rsidR="00153861" w:rsidRPr="00BE360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NIE JEST MI OBCE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27. W świecie cywilizacji odrodzenia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A17E9" w:rsidRPr="00BE360B" w:rsidRDefault="00DA17E9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32AB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32AB9" w:rsidRPr="00BE360B">
              <w:rPr>
                <w:rFonts w:ascii="Times New Roman" w:hAnsi="Times New Roman"/>
                <w:sz w:val="24"/>
                <w:szCs w:val="24"/>
              </w:rPr>
              <w:t>wyjaśnia, że odrodzenie to epoka odkryć</w:t>
            </w:r>
          </w:p>
          <w:p w:rsidR="00994DB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4DB8" w:rsidRPr="00BE360B">
              <w:rPr>
                <w:rFonts w:ascii="Times New Roman" w:hAnsi="Times New Roman"/>
                <w:sz w:val="24"/>
                <w:szCs w:val="24"/>
              </w:rPr>
              <w:t>określa ramy czasowe epoki</w:t>
            </w:r>
          </w:p>
          <w:p w:rsidR="00994DB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B7F" w:rsidRPr="00BE360B">
              <w:rPr>
                <w:rFonts w:ascii="Times New Roman" w:hAnsi="Times New Roman"/>
                <w:sz w:val="24"/>
                <w:szCs w:val="24"/>
              </w:rPr>
              <w:t>podaje przykłady odkryć epoki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A17E9" w:rsidRPr="00BE360B" w:rsidRDefault="00DA17E9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32AB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32AB9" w:rsidRPr="00BE360B">
              <w:rPr>
                <w:rFonts w:ascii="Times New Roman" w:hAnsi="Times New Roman"/>
                <w:sz w:val="24"/>
                <w:szCs w:val="24"/>
              </w:rPr>
              <w:t>analizuje zdanie Terencjusza „Jestem człowiekiem</w:t>
            </w:r>
            <w:r w:rsidR="00153861" w:rsidRPr="00BE360B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232AB9" w:rsidRPr="00BE360B">
              <w:rPr>
                <w:rFonts w:ascii="Times New Roman" w:hAnsi="Times New Roman"/>
                <w:sz w:val="24"/>
                <w:szCs w:val="24"/>
              </w:rPr>
              <w:t xml:space="preserve"> nic, co ludzkie, nie jest mi obce”, które stało się mottem epoki</w:t>
            </w:r>
          </w:p>
          <w:p w:rsidR="00232AB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B7F" w:rsidRPr="00BE360B">
              <w:rPr>
                <w:rFonts w:ascii="Times New Roman" w:hAnsi="Times New Roman"/>
                <w:sz w:val="24"/>
                <w:szCs w:val="24"/>
              </w:rPr>
              <w:t>wyjaśnia</w:t>
            </w:r>
            <w:r w:rsidR="00232AB9" w:rsidRPr="00BE360B">
              <w:rPr>
                <w:rFonts w:ascii="Times New Roman" w:hAnsi="Times New Roman"/>
                <w:sz w:val="24"/>
                <w:szCs w:val="24"/>
              </w:rPr>
              <w:t xml:space="preserve"> pochodzenie nazwy epoki odrodzenia</w:t>
            </w:r>
          </w:p>
          <w:p w:rsidR="00232AB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32AB9" w:rsidRPr="00BE360B">
              <w:rPr>
                <w:rFonts w:ascii="Times New Roman" w:hAnsi="Times New Roman"/>
                <w:sz w:val="24"/>
                <w:szCs w:val="24"/>
              </w:rPr>
              <w:t>wyjaśnia pojęcie humanizmu</w:t>
            </w:r>
          </w:p>
          <w:p w:rsidR="00232AB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B7F" w:rsidRPr="00BE360B">
              <w:rPr>
                <w:rFonts w:ascii="Times New Roman" w:hAnsi="Times New Roman"/>
                <w:sz w:val="24"/>
                <w:szCs w:val="24"/>
              </w:rPr>
              <w:t>określa</w:t>
            </w:r>
            <w:r w:rsidR="00232AB9" w:rsidRPr="00BE360B">
              <w:rPr>
                <w:rFonts w:ascii="Times New Roman" w:hAnsi="Times New Roman"/>
                <w:sz w:val="24"/>
                <w:szCs w:val="24"/>
              </w:rPr>
              <w:t xml:space="preserve"> pojęcie </w:t>
            </w:r>
            <w:proofErr w:type="spellStart"/>
            <w:r w:rsidR="00232AB9" w:rsidRPr="00BE360B">
              <w:rPr>
                <w:rFonts w:ascii="Times New Roman" w:hAnsi="Times New Roman"/>
                <w:sz w:val="24"/>
                <w:szCs w:val="24"/>
              </w:rPr>
              <w:t>horacjanizmu</w:t>
            </w:r>
            <w:proofErr w:type="spellEnd"/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32AB9" w:rsidRPr="00BE360B">
              <w:rPr>
                <w:rFonts w:ascii="Times New Roman" w:hAnsi="Times New Roman"/>
                <w:sz w:val="24"/>
                <w:szCs w:val="24"/>
              </w:rPr>
              <w:t>dyskutuje na temat antycznych kanonów piękna</w:t>
            </w:r>
          </w:p>
        </w:tc>
        <w:tc>
          <w:tcPr>
            <w:tcW w:w="0" w:type="auto"/>
            <w:shd w:val="clear" w:color="auto" w:fill="auto"/>
          </w:tcPr>
          <w:p w:rsidR="00DA17E9" w:rsidRPr="00BE360B" w:rsidRDefault="00DA17E9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32AB9" w:rsidRPr="00BE360B">
              <w:rPr>
                <w:rFonts w:ascii="Times New Roman" w:hAnsi="Times New Roman"/>
                <w:sz w:val="24"/>
                <w:szCs w:val="24"/>
              </w:rPr>
              <w:t>omawia cechy człowieka renesansu</w:t>
            </w:r>
          </w:p>
          <w:p w:rsidR="00232AB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32AB9" w:rsidRPr="00BE360B">
              <w:rPr>
                <w:rFonts w:ascii="Times New Roman" w:hAnsi="Times New Roman"/>
                <w:sz w:val="24"/>
                <w:szCs w:val="24"/>
              </w:rPr>
              <w:t>odkrywa przesłanie ideowe epoki</w:t>
            </w:r>
          </w:p>
          <w:p w:rsidR="00232AB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32AB9" w:rsidRPr="00BE360B">
              <w:rPr>
                <w:rFonts w:ascii="Times New Roman" w:hAnsi="Times New Roman"/>
                <w:sz w:val="24"/>
                <w:szCs w:val="24"/>
              </w:rPr>
              <w:t>definiuje epikureizm i stoicyzm</w:t>
            </w:r>
          </w:p>
          <w:p w:rsidR="0071299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299F" w:rsidRPr="00BE360B">
              <w:rPr>
                <w:rFonts w:ascii="Times New Roman" w:hAnsi="Times New Roman"/>
                <w:sz w:val="24"/>
                <w:szCs w:val="24"/>
              </w:rPr>
              <w:t>wyjaśnia, co kryje się pod pojęciem „szkoły ateńskiej”</w:t>
            </w:r>
          </w:p>
          <w:p w:rsidR="00232AB9" w:rsidRPr="00BE360B" w:rsidRDefault="00232AB9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A17E9" w:rsidRPr="00BE360B" w:rsidRDefault="00DA17E9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32AB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32AB9" w:rsidRPr="00BE360B">
              <w:rPr>
                <w:rFonts w:ascii="Times New Roman" w:hAnsi="Times New Roman"/>
                <w:sz w:val="24"/>
                <w:szCs w:val="24"/>
              </w:rPr>
              <w:t>analizuje znaczenie człowieka w epoce renesansu</w:t>
            </w:r>
          </w:p>
          <w:p w:rsidR="00232AB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32AB9" w:rsidRPr="00BE360B">
              <w:rPr>
                <w:rFonts w:ascii="Times New Roman" w:hAnsi="Times New Roman"/>
                <w:sz w:val="24"/>
                <w:szCs w:val="24"/>
              </w:rPr>
              <w:t>objaśnia dorobek kultury renesansu</w:t>
            </w:r>
          </w:p>
          <w:p w:rsidR="00232AB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32AB9" w:rsidRPr="00BE360B">
              <w:rPr>
                <w:rFonts w:ascii="Times New Roman" w:hAnsi="Times New Roman"/>
                <w:sz w:val="24"/>
                <w:szCs w:val="24"/>
              </w:rPr>
              <w:t xml:space="preserve">przedstawia zasady </w:t>
            </w:r>
            <w:proofErr w:type="spellStart"/>
            <w:r w:rsidR="00232AB9" w:rsidRPr="00BE360B">
              <w:rPr>
                <w:rFonts w:ascii="Times New Roman" w:hAnsi="Times New Roman"/>
                <w:sz w:val="24"/>
                <w:szCs w:val="24"/>
              </w:rPr>
              <w:t>horacjanizmu</w:t>
            </w:r>
            <w:proofErr w:type="spellEnd"/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A17E9" w:rsidRPr="00BE360B" w:rsidRDefault="00DA17E9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32AB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32AB9" w:rsidRPr="00BE360B">
              <w:rPr>
                <w:rFonts w:ascii="Times New Roman" w:hAnsi="Times New Roman"/>
                <w:sz w:val="24"/>
                <w:szCs w:val="24"/>
              </w:rPr>
              <w:t>dostrzega nawiązania renesansu do starożytności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28. Po radosnej stronie życia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9366F" w:rsidRPr="00BE360B" w:rsidRDefault="0019366F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F048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0481" w:rsidRPr="00BE360B">
              <w:rPr>
                <w:rFonts w:ascii="Times New Roman" w:hAnsi="Times New Roman"/>
                <w:sz w:val="24"/>
                <w:szCs w:val="24"/>
              </w:rPr>
              <w:t>definiuje renesansową radość życia</w:t>
            </w:r>
          </w:p>
          <w:p w:rsidR="00994DB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4DB8" w:rsidRPr="00BE360B">
              <w:rPr>
                <w:rFonts w:ascii="Times New Roman" w:hAnsi="Times New Roman"/>
                <w:sz w:val="24"/>
                <w:szCs w:val="24"/>
              </w:rPr>
              <w:t>określa ramy czasowe epoki</w:t>
            </w:r>
          </w:p>
          <w:p w:rsidR="00994DB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4662" w:rsidRPr="00BE360B">
              <w:rPr>
                <w:rFonts w:ascii="Times New Roman" w:hAnsi="Times New Roman"/>
                <w:sz w:val="24"/>
                <w:szCs w:val="24"/>
              </w:rPr>
              <w:t>podaje przykłady radosnych zachowań człowieka</w:t>
            </w:r>
          </w:p>
          <w:p w:rsidR="00D046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4662" w:rsidRPr="00BE360B">
              <w:rPr>
                <w:rFonts w:ascii="Times New Roman" w:hAnsi="Times New Roman"/>
                <w:sz w:val="24"/>
                <w:szCs w:val="24"/>
              </w:rPr>
              <w:t>wymienia korzyści płynące z radości życia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19366F" w:rsidRPr="00BE360B" w:rsidRDefault="0019366F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F048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0481" w:rsidRPr="00BE360B">
              <w:rPr>
                <w:rFonts w:ascii="Times New Roman" w:hAnsi="Times New Roman"/>
                <w:sz w:val="24"/>
                <w:szCs w:val="24"/>
              </w:rPr>
              <w:t>analizuje i interpretuje tekst zgodnie z renesansowymi ideami</w:t>
            </w:r>
          </w:p>
          <w:p w:rsidR="006F048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0481" w:rsidRPr="00BE360B">
              <w:rPr>
                <w:rFonts w:ascii="Times New Roman" w:hAnsi="Times New Roman"/>
                <w:sz w:val="24"/>
                <w:szCs w:val="24"/>
              </w:rPr>
              <w:t>odczytuje propozycje Kochanowskiego na radosne przejście przez życie</w:t>
            </w:r>
          </w:p>
          <w:p w:rsidR="006F048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0481" w:rsidRPr="00BE360B">
              <w:rPr>
                <w:rFonts w:ascii="Times New Roman" w:hAnsi="Times New Roman"/>
                <w:sz w:val="24"/>
                <w:szCs w:val="24"/>
              </w:rPr>
              <w:t>wskazuje na propozycję poety osiągnięcia uznania wśród twórców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19366F" w:rsidRPr="00BE360B" w:rsidRDefault="0019366F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F048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0481" w:rsidRPr="00BE360B">
              <w:rPr>
                <w:rFonts w:ascii="Times New Roman" w:hAnsi="Times New Roman"/>
                <w:sz w:val="24"/>
                <w:szCs w:val="24"/>
              </w:rPr>
              <w:t>cytuje i wartościuje renesansowe ideały</w:t>
            </w:r>
          </w:p>
          <w:p w:rsidR="006F048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0481" w:rsidRPr="00BE360B">
              <w:rPr>
                <w:rFonts w:ascii="Times New Roman" w:hAnsi="Times New Roman"/>
                <w:sz w:val="24"/>
                <w:szCs w:val="24"/>
              </w:rPr>
              <w:t xml:space="preserve">dostrzega nawiązanie pieśni J. Kochanowskiego do obrazu Giorgione </w:t>
            </w:r>
            <w:r w:rsidR="00153861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6F0481" w:rsidRPr="00BE360B">
              <w:rPr>
                <w:rFonts w:ascii="Times New Roman" w:hAnsi="Times New Roman"/>
                <w:sz w:val="24"/>
                <w:szCs w:val="24"/>
              </w:rPr>
              <w:t>Koncert wiejski</w:t>
            </w:r>
            <w:r w:rsidR="00153861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D046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0481" w:rsidRPr="00BE360B">
              <w:rPr>
                <w:rFonts w:ascii="Times New Roman" w:hAnsi="Times New Roman"/>
                <w:sz w:val="24"/>
                <w:szCs w:val="24"/>
              </w:rPr>
              <w:t>okr</w:t>
            </w:r>
            <w:r w:rsidR="00D04662" w:rsidRPr="00BE360B">
              <w:rPr>
                <w:rFonts w:ascii="Times New Roman" w:hAnsi="Times New Roman"/>
                <w:sz w:val="24"/>
                <w:szCs w:val="24"/>
              </w:rPr>
              <w:t>eśla renesansowy pogląd na świat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19366F" w:rsidRPr="00BE360B" w:rsidRDefault="0019366F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F048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0481" w:rsidRPr="00BE360B">
              <w:rPr>
                <w:rFonts w:ascii="Times New Roman" w:hAnsi="Times New Roman"/>
                <w:sz w:val="24"/>
                <w:szCs w:val="24"/>
              </w:rPr>
              <w:t>operuje słownictwem z kręgu tematycznego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0481" w:rsidRPr="00BE360B">
              <w:rPr>
                <w:rFonts w:ascii="Times New Roman" w:hAnsi="Times New Roman"/>
                <w:sz w:val="24"/>
                <w:szCs w:val="24"/>
              </w:rPr>
              <w:t>ocenia i wartościuje proponowany model życia</w:t>
            </w:r>
          </w:p>
          <w:p w:rsidR="00D046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4662" w:rsidRPr="00BE360B">
              <w:rPr>
                <w:rFonts w:ascii="Times New Roman" w:hAnsi="Times New Roman"/>
                <w:sz w:val="24"/>
                <w:szCs w:val="24"/>
              </w:rPr>
              <w:t>zabiera głos w dyskusji</w:t>
            </w:r>
          </w:p>
        </w:tc>
        <w:tc>
          <w:tcPr>
            <w:tcW w:w="0" w:type="auto"/>
            <w:shd w:val="clear" w:color="auto" w:fill="auto"/>
          </w:tcPr>
          <w:p w:rsidR="0019366F" w:rsidRPr="00BE360B" w:rsidRDefault="0019366F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F048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0481" w:rsidRPr="00BE360B">
              <w:rPr>
                <w:rFonts w:ascii="Times New Roman" w:hAnsi="Times New Roman"/>
                <w:sz w:val="24"/>
                <w:szCs w:val="24"/>
              </w:rPr>
              <w:t>potrafi wyszukać i wykorzystać informacje płynące z tekstu</w:t>
            </w:r>
          </w:p>
          <w:p w:rsidR="006F048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0481" w:rsidRPr="00BE360B">
              <w:rPr>
                <w:rFonts w:ascii="Times New Roman" w:hAnsi="Times New Roman"/>
                <w:sz w:val="24"/>
                <w:szCs w:val="24"/>
              </w:rPr>
              <w:t>cytuje funkcjonalne fragmenty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A7" w:rsidRPr="00BE360B" w:rsidTr="00BE360B">
        <w:trPr>
          <w:trHeight w:val="978"/>
        </w:trPr>
        <w:tc>
          <w:tcPr>
            <w:tcW w:w="0" w:type="auto"/>
            <w:shd w:val="clear" w:color="auto" w:fill="auto"/>
          </w:tcPr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29.</w:t>
            </w:r>
            <w:r w:rsidR="00153861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”Nie lada piórem opatrzeni…”</w:t>
            </w:r>
            <w:r w:rsidR="00153861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153861" w:rsidRPr="00BE360B">
              <w:t xml:space="preserve">–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Horacy i Jan Kochanowski</w:t>
            </w:r>
          </w:p>
        </w:tc>
        <w:tc>
          <w:tcPr>
            <w:tcW w:w="0" w:type="auto"/>
            <w:shd w:val="clear" w:color="auto" w:fill="auto"/>
          </w:tcPr>
          <w:p w:rsidR="00197D19" w:rsidRPr="00BE360B" w:rsidRDefault="00197D19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ocenia i wartościuje postawę poety</w:t>
            </w:r>
          </w:p>
          <w:p w:rsidR="007E28D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E28D2" w:rsidRPr="00BE360B">
              <w:rPr>
                <w:rFonts w:ascii="Times New Roman" w:hAnsi="Times New Roman"/>
                <w:sz w:val="24"/>
                <w:szCs w:val="24"/>
              </w:rPr>
              <w:t>wskazuje na epoki, z których wywodzą się poeci</w:t>
            </w:r>
          </w:p>
          <w:p w:rsidR="00C23F5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23F54" w:rsidRPr="00BE360B">
              <w:rPr>
                <w:rFonts w:ascii="Times New Roman" w:hAnsi="Times New Roman"/>
                <w:sz w:val="24"/>
                <w:szCs w:val="24"/>
              </w:rPr>
              <w:t>określa cechy epoki</w:t>
            </w:r>
          </w:p>
          <w:p w:rsidR="007E28D2" w:rsidRPr="00BE360B" w:rsidRDefault="007E28D2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197D19" w:rsidRPr="00BE360B" w:rsidRDefault="00197D19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dokonuje analizy i interpretacji porównawczej utworów literackich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wskazuje podobieństwa w warstwie słownej i tematycznej utworów</w:t>
            </w:r>
          </w:p>
          <w:p w:rsidR="0071704A" w:rsidRPr="00BE360B" w:rsidRDefault="0071704A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04A" w:rsidRPr="00BE360B" w:rsidRDefault="0071704A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04A" w:rsidRPr="00BE360B" w:rsidRDefault="0071704A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04A" w:rsidRPr="00BE360B" w:rsidRDefault="0071704A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4BB" w:rsidRPr="00BE360B" w:rsidRDefault="00A724BB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4BB" w:rsidRPr="00BE360B" w:rsidRDefault="00A724BB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4BB" w:rsidRPr="00BE360B" w:rsidRDefault="00A724BB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4BB" w:rsidRPr="00BE360B" w:rsidRDefault="00A724BB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197D19" w:rsidRPr="00BE360B" w:rsidRDefault="00197D19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 xml:space="preserve">interpretuje myśl Horacego „non </w:t>
            </w:r>
            <w:proofErr w:type="spellStart"/>
            <w:r w:rsidR="0071704A" w:rsidRPr="00BE360B">
              <w:rPr>
                <w:rFonts w:ascii="Times New Roman" w:hAnsi="Times New Roman"/>
                <w:sz w:val="24"/>
                <w:szCs w:val="24"/>
              </w:rPr>
              <w:t>omnis</w:t>
            </w:r>
            <w:proofErr w:type="spellEnd"/>
            <w:r w:rsidR="0071704A"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04A" w:rsidRPr="00BE360B">
              <w:rPr>
                <w:rFonts w:ascii="Times New Roman" w:hAnsi="Times New Roman"/>
                <w:sz w:val="24"/>
                <w:szCs w:val="24"/>
              </w:rPr>
              <w:t>moriar</w:t>
            </w:r>
            <w:proofErr w:type="spellEnd"/>
            <w:r w:rsidR="0071704A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wyjaśnia znaczenie symboli: Melpomena, laur poetycki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197D19" w:rsidRPr="00BE360B" w:rsidRDefault="00197D19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potrafi wygłosić swoje stanowisko na temat poezji i roli poety w dobie renesansu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wskazuje podobieństwa i różnice w omawianych tekstach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pisząc rozprawkę</w:t>
            </w:r>
            <w:r w:rsidR="00153861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 xml:space="preserve"> stosuje się do zasad 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potrafi formułować wnioski</w:t>
            </w:r>
          </w:p>
          <w:p w:rsidR="0062686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E28D2" w:rsidRPr="00BE360B">
              <w:rPr>
                <w:rFonts w:ascii="Times New Roman" w:hAnsi="Times New Roman"/>
                <w:sz w:val="24"/>
                <w:szCs w:val="24"/>
              </w:rPr>
              <w:t>zabiera głos w dyskusj</w:t>
            </w:r>
            <w:r w:rsidR="00626860" w:rsidRPr="00BE360B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:rsidR="00197D19" w:rsidRPr="00BE360B" w:rsidRDefault="00197D19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podczas analizy uwzględnia kontekst biograficzny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potrafi wartościować i oceniać postawę Horacego i Kochanowskiego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30. Humanizm „Fraszek” Jana Kochanowskiego</w:t>
            </w:r>
          </w:p>
        </w:tc>
        <w:tc>
          <w:tcPr>
            <w:tcW w:w="0" w:type="auto"/>
            <w:shd w:val="clear" w:color="auto" w:fill="auto"/>
          </w:tcPr>
          <w:p w:rsidR="00E97240" w:rsidRPr="00BE360B" w:rsidRDefault="00E97240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dostrzega wady i ludzkie słabości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24BB" w:rsidRPr="00BE360B">
              <w:rPr>
                <w:rFonts w:ascii="Times New Roman" w:hAnsi="Times New Roman"/>
                <w:sz w:val="24"/>
                <w:szCs w:val="24"/>
              </w:rPr>
              <w:t xml:space="preserve">określa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humanizm i jego wartości</w:t>
            </w:r>
          </w:p>
          <w:p w:rsidR="007946A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46A9" w:rsidRPr="00BE360B">
              <w:rPr>
                <w:rFonts w:ascii="Times New Roman" w:hAnsi="Times New Roman"/>
                <w:sz w:val="24"/>
                <w:szCs w:val="24"/>
              </w:rPr>
              <w:t>określa ramy czasowe epoki</w:t>
            </w:r>
          </w:p>
          <w:p w:rsidR="00A724BB" w:rsidRPr="00BE360B" w:rsidRDefault="00A724BB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97240" w:rsidRPr="00BE360B" w:rsidRDefault="00E97240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24BB" w:rsidRPr="00BE360B">
              <w:rPr>
                <w:rFonts w:ascii="Times New Roman" w:hAnsi="Times New Roman"/>
                <w:sz w:val="24"/>
                <w:szCs w:val="24"/>
              </w:rPr>
              <w:t xml:space="preserve">charakteryzuje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humanizm jako prąd umysłowy ukierunkowany na sprawy ludzkie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dostrzega ponadczasowe wartości omawianych utworów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24BB" w:rsidRPr="00BE360B">
              <w:rPr>
                <w:rFonts w:ascii="Times New Roman" w:hAnsi="Times New Roman"/>
                <w:sz w:val="24"/>
                <w:szCs w:val="24"/>
              </w:rPr>
              <w:t xml:space="preserve">charakteryzuje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topos świata</w:t>
            </w:r>
            <w:r w:rsidR="00153861"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3861" w:rsidRPr="00BE360B">
              <w:t xml:space="preserve">–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teatru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24BB" w:rsidRPr="00BE360B">
              <w:rPr>
                <w:rFonts w:ascii="Times New Roman" w:hAnsi="Times New Roman"/>
                <w:sz w:val="24"/>
                <w:szCs w:val="24"/>
              </w:rPr>
              <w:t xml:space="preserve">wskazuje na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elementy refleksyjności i przemijania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dostrzega pochwałę życia w bliskości i zgodzie z naturą</w:t>
            </w:r>
          </w:p>
          <w:p w:rsidR="0071704A" w:rsidRPr="00BE360B" w:rsidRDefault="0071704A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97240" w:rsidRPr="00BE360B" w:rsidRDefault="00E97240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omawia rolę człowieka w świecie w nawiązaniu do toposu świata</w:t>
            </w:r>
            <w:r w:rsidR="00153861"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3861" w:rsidRPr="00BE360B">
              <w:t>–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teatru i człowieka</w:t>
            </w:r>
            <w:r w:rsidR="00153861"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3861" w:rsidRPr="00BE360B">
              <w:t xml:space="preserve">–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marionetki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97240" w:rsidRPr="00BE360B" w:rsidRDefault="00E97240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potrafi przygotować wypowiedź ustną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potrafi zaprezentować wykonanie swojego zadania na forum klasy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formułuje wnioski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definiuje renesansową filozofię życia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podaje główne idee epoki renesansu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definiuje epikureizm</w:t>
            </w:r>
          </w:p>
        </w:tc>
        <w:tc>
          <w:tcPr>
            <w:tcW w:w="0" w:type="auto"/>
            <w:shd w:val="clear" w:color="auto" w:fill="auto"/>
          </w:tcPr>
          <w:p w:rsidR="00E97240" w:rsidRPr="00BE360B" w:rsidRDefault="00E97240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dostrzega w utworach elementy biograficzne poety</w:t>
            </w:r>
          </w:p>
          <w:p w:rsidR="007170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704A" w:rsidRPr="00BE360B">
              <w:rPr>
                <w:rFonts w:ascii="Times New Roman" w:hAnsi="Times New Roman"/>
                <w:sz w:val="24"/>
                <w:szCs w:val="24"/>
              </w:rPr>
              <w:t>dostrzega symbolikę pojawiającą się w omawianych utworach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31. Recytacja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E2A3E" w:rsidRPr="00BE360B" w:rsidRDefault="007E2A3E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02225" w:rsidRPr="00BE360B">
              <w:rPr>
                <w:rFonts w:ascii="Times New Roman" w:hAnsi="Times New Roman"/>
                <w:sz w:val="24"/>
                <w:szCs w:val="24"/>
              </w:rPr>
              <w:t>potrafi opanować wybrany fragment utworu</w:t>
            </w:r>
          </w:p>
        </w:tc>
        <w:tc>
          <w:tcPr>
            <w:tcW w:w="0" w:type="auto"/>
            <w:shd w:val="clear" w:color="auto" w:fill="auto"/>
          </w:tcPr>
          <w:p w:rsidR="007E2A3E" w:rsidRPr="00BE360B" w:rsidRDefault="007E2A3E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0222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02225" w:rsidRPr="00BE360B">
              <w:rPr>
                <w:rFonts w:ascii="Times New Roman" w:hAnsi="Times New Roman"/>
                <w:sz w:val="24"/>
                <w:szCs w:val="24"/>
              </w:rPr>
              <w:t>zna kilka wybranych tytułów fraszek Jana Kochanowskiego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02225" w:rsidRPr="00BE360B">
              <w:rPr>
                <w:rFonts w:ascii="Times New Roman" w:hAnsi="Times New Roman"/>
                <w:sz w:val="24"/>
                <w:szCs w:val="24"/>
              </w:rPr>
              <w:t>zna przesłanie utworów</w:t>
            </w:r>
          </w:p>
          <w:p w:rsidR="007E2A3E" w:rsidRPr="00BE360B" w:rsidRDefault="007E2A3E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7E2A3E" w:rsidRPr="00BE360B" w:rsidRDefault="007E2A3E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10AD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02225" w:rsidRPr="00BE360B">
              <w:rPr>
                <w:rFonts w:ascii="Times New Roman" w:hAnsi="Times New Roman"/>
                <w:sz w:val="24"/>
                <w:szCs w:val="24"/>
              </w:rPr>
              <w:t>wygłasza z pamięci wybrany utwór</w:t>
            </w:r>
          </w:p>
        </w:tc>
        <w:tc>
          <w:tcPr>
            <w:tcW w:w="0" w:type="auto"/>
            <w:shd w:val="clear" w:color="auto" w:fill="auto"/>
          </w:tcPr>
          <w:p w:rsidR="007E2A3E" w:rsidRPr="00BE360B" w:rsidRDefault="007E2A3E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0222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02225" w:rsidRPr="00BE360B">
              <w:rPr>
                <w:rFonts w:ascii="Times New Roman" w:hAnsi="Times New Roman"/>
                <w:sz w:val="24"/>
                <w:szCs w:val="24"/>
              </w:rPr>
              <w:t>potrafi opanować wybrany tekst na pamięć</w:t>
            </w:r>
          </w:p>
          <w:p w:rsidR="0090222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02225" w:rsidRPr="00BE360B">
              <w:rPr>
                <w:rFonts w:ascii="Times New Roman" w:hAnsi="Times New Roman"/>
                <w:sz w:val="24"/>
                <w:szCs w:val="24"/>
              </w:rPr>
              <w:t>recytuje wybraną fraszkę</w:t>
            </w:r>
          </w:p>
          <w:p w:rsidR="0090222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02225" w:rsidRPr="00BE360B">
              <w:rPr>
                <w:rFonts w:ascii="Times New Roman" w:hAnsi="Times New Roman"/>
                <w:sz w:val="24"/>
                <w:szCs w:val="24"/>
              </w:rPr>
              <w:t>potrafi występować publicznie</w:t>
            </w: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7E2A3E" w:rsidRPr="00BE360B" w:rsidRDefault="007E2A3E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0222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02225" w:rsidRPr="00BE360B">
              <w:rPr>
                <w:rFonts w:ascii="Times New Roman" w:hAnsi="Times New Roman"/>
                <w:sz w:val="24"/>
                <w:szCs w:val="24"/>
              </w:rPr>
              <w:t>potrafi opanować wybrany tekst na pamięć</w:t>
            </w:r>
          </w:p>
          <w:p w:rsidR="0090222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02225" w:rsidRPr="00BE360B">
              <w:rPr>
                <w:rFonts w:ascii="Times New Roman" w:hAnsi="Times New Roman"/>
                <w:sz w:val="24"/>
                <w:szCs w:val="24"/>
              </w:rPr>
              <w:t>recytuje wybraną fraszkę</w:t>
            </w:r>
          </w:p>
          <w:p w:rsidR="0090222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02225" w:rsidRPr="00BE360B">
              <w:rPr>
                <w:rFonts w:ascii="Times New Roman" w:hAnsi="Times New Roman"/>
                <w:sz w:val="24"/>
                <w:szCs w:val="24"/>
              </w:rPr>
              <w:t>potrafi występować publicznie</w:t>
            </w:r>
          </w:p>
          <w:p w:rsidR="0090222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02225" w:rsidRPr="00BE360B">
              <w:rPr>
                <w:rFonts w:ascii="Times New Roman" w:hAnsi="Times New Roman"/>
                <w:sz w:val="24"/>
                <w:szCs w:val="24"/>
              </w:rPr>
              <w:t>dba o prawidłową emisję głosu oraz prawidłową artykulację utworu poetyckiego</w:t>
            </w:r>
          </w:p>
          <w:p w:rsidR="00902225" w:rsidRPr="00BE360B" w:rsidRDefault="00902225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ADA" w:rsidRPr="00BE360B" w:rsidRDefault="00910ADA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1930A1" w:rsidRPr="00BE360B" w:rsidRDefault="001930A1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32. Odrodzeniowa autobiografia</w:t>
            </w:r>
          </w:p>
          <w:p w:rsidR="001930A1" w:rsidRPr="00BE360B" w:rsidRDefault="001930A1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E2A3E" w:rsidRPr="00BE360B" w:rsidRDefault="007E2A3E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930A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30A1" w:rsidRPr="00BE360B">
              <w:rPr>
                <w:rFonts w:ascii="Times New Roman" w:hAnsi="Times New Roman"/>
                <w:sz w:val="24"/>
                <w:szCs w:val="24"/>
              </w:rPr>
              <w:t>omawia działalność Jana Kochanowskiego</w:t>
            </w:r>
          </w:p>
          <w:p w:rsidR="009D417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4176" w:rsidRPr="00BE360B">
              <w:rPr>
                <w:rFonts w:ascii="Times New Roman" w:hAnsi="Times New Roman"/>
                <w:sz w:val="24"/>
                <w:szCs w:val="24"/>
              </w:rPr>
              <w:t>określa ramy czasowe epoki</w:t>
            </w:r>
          </w:p>
          <w:p w:rsidR="009D417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D4F5D" w:rsidRPr="00BE360B">
              <w:rPr>
                <w:rFonts w:ascii="Times New Roman" w:hAnsi="Times New Roman"/>
                <w:sz w:val="24"/>
                <w:szCs w:val="24"/>
              </w:rPr>
              <w:t>charakteryzuje najważniejsze cechy epoki</w:t>
            </w:r>
          </w:p>
          <w:p w:rsidR="001930A1" w:rsidRPr="00BE360B" w:rsidRDefault="001930A1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7E2A3E" w:rsidRPr="00BE360B" w:rsidRDefault="007E2A3E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930A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30A1" w:rsidRPr="00BE360B">
              <w:rPr>
                <w:rFonts w:ascii="Times New Roman" w:hAnsi="Times New Roman"/>
                <w:sz w:val="24"/>
                <w:szCs w:val="24"/>
              </w:rPr>
              <w:t>podaje funkcjonalne cytaty</w:t>
            </w:r>
          </w:p>
          <w:p w:rsidR="001930A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30A1" w:rsidRPr="00BE360B">
              <w:rPr>
                <w:rFonts w:ascii="Times New Roman" w:hAnsi="Times New Roman"/>
                <w:sz w:val="24"/>
                <w:szCs w:val="24"/>
              </w:rPr>
              <w:t xml:space="preserve">dostrzega wszechstronny rozwój poety </w:t>
            </w:r>
          </w:p>
          <w:p w:rsidR="001930A1" w:rsidRPr="00BE360B" w:rsidRDefault="001930A1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E2A3E" w:rsidRPr="00BE360B" w:rsidRDefault="007E2A3E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930A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30A1" w:rsidRPr="00BE360B">
              <w:rPr>
                <w:rFonts w:ascii="Times New Roman" w:hAnsi="Times New Roman"/>
                <w:sz w:val="24"/>
                <w:szCs w:val="24"/>
              </w:rPr>
              <w:t>wyszczególnia miejsca</w:t>
            </w:r>
            <w:r w:rsidR="004D4F5D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1930A1" w:rsidRPr="00BE360B">
              <w:rPr>
                <w:rFonts w:ascii="Times New Roman" w:hAnsi="Times New Roman"/>
                <w:sz w:val="24"/>
                <w:szCs w:val="24"/>
              </w:rPr>
              <w:t xml:space="preserve"> do których dotarł poeta</w:t>
            </w:r>
          </w:p>
          <w:p w:rsidR="001930A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30A1" w:rsidRPr="00BE360B">
              <w:rPr>
                <w:rFonts w:ascii="Times New Roman" w:hAnsi="Times New Roman"/>
                <w:sz w:val="24"/>
                <w:szCs w:val="24"/>
              </w:rPr>
              <w:t>dokonuje interpretacji biograficznej utworu poetyckiego</w:t>
            </w:r>
          </w:p>
          <w:p w:rsidR="001930A1" w:rsidRPr="00BE360B" w:rsidRDefault="001930A1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7E2A3E" w:rsidRPr="00BE360B" w:rsidRDefault="007E2A3E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930A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30A1" w:rsidRPr="00BE360B">
              <w:rPr>
                <w:rFonts w:ascii="Times New Roman" w:hAnsi="Times New Roman"/>
                <w:sz w:val="24"/>
                <w:szCs w:val="24"/>
              </w:rPr>
              <w:t>potrafi wykorzystać posiadaną wiedzę</w:t>
            </w:r>
          </w:p>
          <w:p w:rsidR="001930A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30A1" w:rsidRPr="00BE360B">
              <w:rPr>
                <w:rFonts w:ascii="Times New Roman" w:hAnsi="Times New Roman"/>
                <w:sz w:val="24"/>
                <w:szCs w:val="24"/>
              </w:rPr>
              <w:t>dba o poprawność językową</w:t>
            </w:r>
          </w:p>
          <w:p w:rsidR="001930A1" w:rsidRPr="00BE360B" w:rsidRDefault="001930A1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0A1" w:rsidRPr="00BE360B" w:rsidRDefault="001930A1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7E2A3E" w:rsidRPr="00BE360B" w:rsidRDefault="007E2A3E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930A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30A1" w:rsidRPr="00BE360B">
              <w:rPr>
                <w:rFonts w:ascii="Times New Roman" w:hAnsi="Times New Roman"/>
                <w:sz w:val="24"/>
                <w:szCs w:val="24"/>
              </w:rPr>
              <w:t>tworzy biogram poety</w:t>
            </w:r>
          </w:p>
          <w:p w:rsidR="00F2216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2165" w:rsidRPr="00BE360B">
              <w:rPr>
                <w:rFonts w:ascii="Times New Roman" w:hAnsi="Times New Roman"/>
                <w:sz w:val="24"/>
                <w:szCs w:val="24"/>
              </w:rPr>
              <w:t>redaguje notatkę</w:t>
            </w:r>
          </w:p>
          <w:p w:rsidR="00DD57A7" w:rsidRPr="00BE360B" w:rsidRDefault="00DD57A7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0A1" w:rsidRPr="00BE360B" w:rsidRDefault="001930A1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1930A1" w:rsidRPr="00BE360B" w:rsidRDefault="001930A1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32.</w:t>
            </w:r>
            <w:r w:rsidR="008C3207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Polszczyzna bez tajemnic – jak napisać dobre CV?</w:t>
            </w:r>
            <w:r w:rsidR="008C3207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8C3207" w:rsidRPr="00BE360B">
              <w:t xml:space="preserve">– </w:t>
            </w:r>
            <w:r w:rsidR="008C3207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część druga lekcji</w:t>
            </w:r>
            <w:r w:rsidR="008C3207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F2B82" w:rsidRPr="00BE360B" w:rsidRDefault="001F2B82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B646C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46C3" w:rsidRPr="00BE360B">
              <w:rPr>
                <w:rFonts w:ascii="Times New Roman" w:hAnsi="Times New Roman"/>
                <w:sz w:val="24"/>
                <w:szCs w:val="24"/>
              </w:rPr>
              <w:t>rozumie i dopasowuje dane do oferty zatrudnienia</w:t>
            </w:r>
          </w:p>
          <w:p w:rsidR="001930A1" w:rsidRPr="00BE360B" w:rsidRDefault="001930A1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1F2B82" w:rsidRPr="00BE360B" w:rsidRDefault="001F2B82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B646C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46C3" w:rsidRPr="00BE360B">
              <w:rPr>
                <w:rFonts w:ascii="Times New Roman" w:hAnsi="Times New Roman"/>
                <w:sz w:val="24"/>
                <w:szCs w:val="24"/>
              </w:rPr>
              <w:t>używa literackiej polszczyzny</w:t>
            </w:r>
          </w:p>
          <w:p w:rsidR="00B646C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46C3" w:rsidRPr="00BE360B">
              <w:rPr>
                <w:rFonts w:ascii="Times New Roman" w:hAnsi="Times New Roman"/>
                <w:sz w:val="24"/>
                <w:szCs w:val="24"/>
              </w:rPr>
              <w:t>potrafi napisać swoje CV</w:t>
            </w:r>
          </w:p>
          <w:p w:rsidR="001930A1" w:rsidRPr="00BE360B" w:rsidRDefault="001930A1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1F2B82" w:rsidRPr="00BE360B" w:rsidRDefault="001F2B82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B646C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46C3" w:rsidRPr="00BE360B">
              <w:rPr>
                <w:rFonts w:ascii="Times New Roman" w:hAnsi="Times New Roman"/>
                <w:sz w:val="24"/>
                <w:szCs w:val="24"/>
              </w:rPr>
              <w:t>pamięta o spełnieniu wymogów formalnych pracodawcy</w:t>
            </w:r>
            <w:r w:rsidR="008C3207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B646C3" w:rsidRPr="00BE360B">
              <w:rPr>
                <w:rFonts w:ascii="Times New Roman" w:hAnsi="Times New Roman"/>
                <w:sz w:val="24"/>
                <w:szCs w:val="24"/>
              </w:rPr>
              <w:t xml:space="preserve"> zamieszczając klauzulę o ustawie o ochronie danych osobowych</w:t>
            </w:r>
          </w:p>
          <w:p w:rsidR="001930A1" w:rsidRPr="00BE360B" w:rsidRDefault="001930A1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1F2B82" w:rsidRPr="00BE360B" w:rsidRDefault="001F2B82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B646C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46C3" w:rsidRPr="00BE360B">
              <w:rPr>
                <w:rFonts w:ascii="Times New Roman" w:hAnsi="Times New Roman"/>
                <w:sz w:val="24"/>
                <w:szCs w:val="24"/>
              </w:rPr>
              <w:t>doskonali się w tworzeniu pisma użytkowego</w:t>
            </w:r>
          </w:p>
          <w:p w:rsidR="00B646C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46C3" w:rsidRPr="00BE360B">
              <w:rPr>
                <w:rFonts w:ascii="Times New Roman" w:hAnsi="Times New Roman"/>
                <w:sz w:val="24"/>
                <w:szCs w:val="24"/>
              </w:rPr>
              <w:t>dba o układ chronologiczny CV</w:t>
            </w:r>
          </w:p>
          <w:p w:rsidR="001930A1" w:rsidRPr="00BE360B" w:rsidRDefault="001930A1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1F2B82" w:rsidRPr="00BE360B" w:rsidRDefault="001F2B82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B646C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46C3" w:rsidRPr="00BE360B">
              <w:rPr>
                <w:rFonts w:ascii="Times New Roman" w:hAnsi="Times New Roman"/>
                <w:sz w:val="24"/>
                <w:szCs w:val="24"/>
              </w:rPr>
              <w:t>dba o poprawność językową</w:t>
            </w:r>
          </w:p>
          <w:p w:rsidR="00B646C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46C3" w:rsidRPr="00BE360B">
              <w:rPr>
                <w:rFonts w:ascii="Times New Roman" w:hAnsi="Times New Roman"/>
                <w:sz w:val="24"/>
                <w:szCs w:val="24"/>
              </w:rPr>
              <w:t>stosuje się do zasad poprawnego pisania CV</w:t>
            </w:r>
          </w:p>
          <w:p w:rsidR="001930A1" w:rsidRPr="00BE360B" w:rsidRDefault="001930A1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1930A1" w:rsidRPr="00BE360B" w:rsidRDefault="00386AC1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33. Humanistyczna wizja cierpienia</w:t>
            </w:r>
          </w:p>
        </w:tc>
        <w:tc>
          <w:tcPr>
            <w:tcW w:w="0" w:type="auto"/>
            <w:shd w:val="clear" w:color="auto" w:fill="auto"/>
          </w:tcPr>
          <w:p w:rsidR="001F2B82" w:rsidRPr="00BE360B" w:rsidRDefault="001F2B82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86AC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86AC1" w:rsidRPr="00BE360B">
              <w:rPr>
                <w:rFonts w:ascii="Times New Roman" w:hAnsi="Times New Roman"/>
                <w:sz w:val="24"/>
                <w:szCs w:val="24"/>
              </w:rPr>
              <w:t>dostrzega motyw dziecka</w:t>
            </w:r>
          </w:p>
          <w:p w:rsidR="001F2B8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F2B82" w:rsidRPr="00BE360B">
              <w:rPr>
                <w:rFonts w:ascii="Times New Roman" w:hAnsi="Times New Roman"/>
                <w:sz w:val="24"/>
                <w:szCs w:val="24"/>
              </w:rPr>
              <w:t>określa czas epok</w:t>
            </w:r>
            <w:r w:rsidR="001F2B82" w:rsidRPr="00BE360B">
              <w:rPr>
                <w:rFonts w:ascii="Times New Roman" w:hAnsi="Times New Roman"/>
                <w:sz w:val="28"/>
                <w:szCs w:val="28"/>
              </w:rPr>
              <w:t>i</w:t>
            </w:r>
          </w:p>
          <w:p w:rsidR="001F2B8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F2B82" w:rsidRPr="00BE360B">
              <w:rPr>
                <w:rFonts w:ascii="Times New Roman" w:hAnsi="Times New Roman"/>
                <w:sz w:val="24"/>
                <w:szCs w:val="24"/>
              </w:rPr>
              <w:t>podaje cechy epoki</w:t>
            </w:r>
          </w:p>
          <w:p w:rsidR="00BC44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C444B" w:rsidRPr="00BE360B">
              <w:rPr>
                <w:rFonts w:ascii="Times New Roman" w:hAnsi="Times New Roman"/>
                <w:sz w:val="24"/>
                <w:szCs w:val="24"/>
              </w:rPr>
              <w:t>nazywa uczucia podmiotu lirycznego</w:t>
            </w:r>
          </w:p>
          <w:p w:rsidR="001F2B82" w:rsidRPr="00BE360B" w:rsidRDefault="001F2B82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B5D9F" w:rsidRPr="00BE360B" w:rsidRDefault="003B5D9F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86AC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86AC1" w:rsidRPr="00BE360B">
              <w:rPr>
                <w:rFonts w:ascii="Times New Roman" w:hAnsi="Times New Roman"/>
                <w:sz w:val="24"/>
                <w:szCs w:val="24"/>
              </w:rPr>
              <w:t>analizuje i interpretuje utwór poetycki</w:t>
            </w:r>
          </w:p>
          <w:p w:rsidR="00386AC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86AC1" w:rsidRPr="00BE360B">
              <w:rPr>
                <w:rFonts w:ascii="Times New Roman" w:hAnsi="Times New Roman"/>
                <w:sz w:val="24"/>
                <w:szCs w:val="24"/>
              </w:rPr>
              <w:t>dostrzega motyw śmierci</w:t>
            </w:r>
          </w:p>
          <w:p w:rsidR="00386AC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86AC1" w:rsidRPr="00BE360B">
              <w:rPr>
                <w:rFonts w:ascii="Times New Roman" w:hAnsi="Times New Roman"/>
                <w:sz w:val="24"/>
                <w:szCs w:val="24"/>
              </w:rPr>
              <w:t>poszukuje odpowiedzi na określenie stanu uczuciowego ojca po stracie dziecka</w:t>
            </w:r>
          </w:p>
          <w:p w:rsidR="001930A1" w:rsidRPr="00BE360B" w:rsidRDefault="001930A1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B5D9F" w:rsidRPr="00BE360B" w:rsidRDefault="003B5D9F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86AC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86AC1" w:rsidRPr="00BE360B">
              <w:rPr>
                <w:rFonts w:ascii="Times New Roman" w:hAnsi="Times New Roman"/>
                <w:sz w:val="24"/>
                <w:szCs w:val="24"/>
              </w:rPr>
              <w:t>wyjaśnia pojęcie uniwersalizmu</w:t>
            </w:r>
          </w:p>
          <w:p w:rsidR="00386AC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86AC1" w:rsidRPr="00BE360B">
              <w:rPr>
                <w:rFonts w:ascii="Times New Roman" w:hAnsi="Times New Roman"/>
                <w:sz w:val="24"/>
                <w:szCs w:val="24"/>
              </w:rPr>
              <w:t>dostrzega w tekście elementy biograficzne poety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C44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C444B" w:rsidRPr="00BE360B">
              <w:rPr>
                <w:rFonts w:ascii="Times New Roman" w:hAnsi="Times New Roman"/>
                <w:sz w:val="24"/>
                <w:szCs w:val="24"/>
              </w:rPr>
              <w:t>wyjaśnia tematykę trenu</w:t>
            </w:r>
          </w:p>
          <w:p w:rsidR="001930A1" w:rsidRPr="00BE360B" w:rsidRDefault="001930A1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B5D9F" w:rsidRPr="00BE360B" w:rsidRDefault="003B5D9F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86AC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86AC1" w:rsidRPr="00BE360B">
              <w:rPr>
                <w:rFonts w:ascii="Times New Roman" w:hAnsi="Times New Roman"/>
                <w:sz w:val="24"/>
                <w:szCs w:val="24"/>
              </w:rPr>
              <w:t>podaje informacje o stanie ducha ojca po stracie dziecka</w:t>
            </w:r>
          </w:p>
          <w:p w:rsidR="00386AC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86AC1" w:rsidRPr="00BE360B">
              <w:rPr>
                <w:rFonts w:ascii="Times New Roman" w:hAnsi="Times New Roman"/>
                <w:sz w:val="24"/>
                <w:szCs w:val="24"/>
              </w:rPr>
              <w:t>podaje definicję trenu</w:t>
            </w:r>
          </w:p>
          <w:p w:rsidR="001930A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052C5" w:rsidRPr="00BE360B">
              <w:rPr>
                <w:rFonts w:ascii="Times New Roman" w:hAnsi="Times New Roman"/>
                <w:sz w:val="24"/>
                <w:szCs w:val="24"/>
              </w:rPr>
              <w:t>potrafi wygłosić poprawną wy</w:t>
            </w:r>
            <w:r w:rsidR="00386AC1" w:rsidRPr="00BE360B">
              <w:rPr>
                <w:rFonts w:ascii="Times New Roman" w:hAnsi="Times New Roman"/>
                <w:sz w:val="24"/>
                <w:szCs w:val="24"/>
              </w:rPr>
              <w:t>powiedź pod względem językowym,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86AC1" w:rsidRPr="00BE360B">
              <w:rPr>
                <w:rFonts w:ascii="Times New Roman" w:hAnsi="Times New Roman"/>
                <w:sz w:val="24"/>
                <w:szCs w:val="24"/>
              </w:rPr>
              <w:t>licznym i kompozycyjnym</w:t>
            </w:r>
          </w:p>
        </w:tc>
        <w:tc>
          <w:tcPr>
            <w:tcW w:w="0" w:type="auto"/>
            <w:shd w:val="clear" w:color="auto" w:fill="auto"/>
          </w:tcPr>
          <w:p w:rsidR="003B5D9F" w:rsidRPr="00BE360B" w:rsidRDefault="003B5D9F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86AC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86AC1" w:rsidRPr="00BE360B">
              <w:rPr>
                <w:rFonts w:ascii="Times New Roman" w:hAnsi="Times New Roman"/>
                <w:sz w:val="24"/>
                <w:szCs w:val="24"/>
              </w:rPr>
              <w:t>wskazuje językowe środki wyrazu</w:t>
            </w:r>
          </w:p>
          <w:p w:rsidR="00386AC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86AC1" w:rsidRPr="00BE360B">
              <w:rPr>
                <w:rFonts w:ascii="Times New Roman" w:hAnsi="Times New Roman"/>
                <w:sz w:val="24"/>
                <w:szCs w:val="24"/>
              </w:rPr>
              <w:t>dostrzega autobiografizm trenów Kochanowskiego</w:t>
            </w:r>
          </w:p>
          <w:p w:rsidR="001930A1" w:rsidRPr="00BE360B" w:rsidRDefault="001930A1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34. Człowiek i Stwórca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EB34C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B34C3" w:rsidRPr="00BE360B">
              <w:rPr>
                <w:rFonts w:ascii="Times New Roman" w:hAnsi="Times New Roman"/>
                <w:sz w:val="24"/>
                <w:szCs w:val="24"/>
              </w:rPr>
              <w:t>określa temat psalmu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04D4" w:rsidRPr="00BE360B">
              <w:rPr>
                <w:rFonts w:ascii="Times New Roman" w:hAnsi="Times New Roman"/>
                <w:sz w:val="24"/>
                <w:szCs w:val="24"/>
              </w:rPr>
              <w:t>analizuje i interpretuje tekst literacki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04D4" w:rsidRPr="00BE360B">
              <w:rPr>
                <w:rFonts w:ascii="Times New Roman" w:hAnsi="Times New Roman"/>
                <w:sz w:val="24"/>
                <w:szCs w:val="24"/>
              </w:rPr>
              <w:t>określa stosunek poety do Stwórcy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B34C3" w:rsidRPr="00BE360B">
              <w:rPr>
                <w:rFonts w:ascii="Times New Roman" w:hAnsi="Times New Roman"/>
                <w:sz w:val="24"/>
                <w:szCs w:val="24"/>
              </w:rPr>
              <w:t>dostrzega elementy renesansowego postrzegania świata</w:t>
            </w:r>
          </w:p>
          <w:p w:rsidR="00EB34C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8B0" w:rsidRPr="00BE360B">
              <w:rPr>
                <w:rFonts w:ascii="Times New Roman" w:hAnsi="Times New Roman"/>
                <w:sz w:val="24"/>
                <w:szCs w:val="24"/>
              </w:rPr>
              <w:t>ocenia i wartościuje postawę poety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FC18B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8B0" w:rsidRPr="00BE360B">
              <w:rPr>
                <w:rFonts w:ascii="Times New Roman" w:hAnsi="Times New Roman"/>
                <w:sz w:val="24"/>
                <w:szCs w:val="24"/>
              </w:rPr>
              <w:t>dostrzega i wskazuje funkcjonalne cytaty, mówiące o wierze w Boga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04D4" w:rsidRPr="00BE360B">
              <w:rPr>
                <w:rFonts w:ascii="Times New Roman" w:hAnsi="Times New Roman"/>
                <w:sz w:val="24"/>
                <w:szCs w:val="24"/>
              </w:rPr>
              <w:t>definiuje renesansową filozofię życia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04D4" w:rsidRPr="00BE360B">
              <w:rPr>
                <w:rFonts w:ascii="Times New Roman" w:hAnsi="Times New Roman"/>
                <w:sz w:val="24"/>
                <w:szCs w:val="24"/>
              </w:rPr>
              <w:t>potrafi wykorzystać posiadaną wiedzę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04D4" w:rsidRPr="00BE360B">
              <w:rPr>
                <w:rFonts w:ascii="Times New Roman" w:hAnsi="Times New Roman"/>
                <w:sz w:val="24"/>
                <w:szCs w:val="24"/>
              </w:rPr>
              <w:t>samodzielnie konstruuje notatkę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04D4" w:rsidRPr="00BE360B">
              <w:rPr>
                <w:rFonts w:ascii="Times New Roman" w:hAnsi="Times New Roman"/>
                <w:sz w:val="24"/>
                <w:szCs w:val="24"/>
              </w:rPr>
              <w:t>dba o poprawność językową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EB34C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B34C3" w:rsidRPr="00BE360B">
              <w:rPr>
                <w:rFonts w:ascii="Times New Roman" w:hAnsi="Times New Roman"/>
                <w:sz w:val="24"/>
                <w:szCs w:val="24"/>
              </w:rPr>
              <w:t>dostrzega kontekst historycznoliteracki</w:t>
            </w:r>
          </w:p>
          <w:p w:rsidR="00EB34C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B34C3" w:rsidRPr="00BE360B">
              <w:rPr>
                <w:rFonts w:ascii="Times New Roman" w:hAnsi="Times New Roman"/>
                <w:sz w:val="24"/>
                <w:szCs w:val="24"/>
              </w:rPr>
              <w:t>dostrzega ponadczasowe wartości omawianego utworu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35. „Rzecz czarnoleska” po latach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81198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07221" w:rsidRPr="00BE360B">
              <w:rPr>
                <w:rFonts w:ascii="Times New Roman" w:hAnsi="Times New Roman"/>
                <w:sz w:val="24"/>
                <w:szCs w:val="24"/>
              </w:rPr>
              <w:t xml:space="preserve">analizuje i </w:t>
            </w:r>
            <w:r w:rsidR="00811980" w:rsidRPr="00BE360B">
              <w:rPr>
                <w:rFonts w:ascii="Times New Roman" w:hAnsi="Times New Roman"/>
                <w:sz w:val="24"/>
                <w:szCs w:val="24"/>
              </w:rPr>
              <w:t>określa problematykę utworu</w:t>
            </w:r>
          </w:p>
          <w:p w:rsidR="0081198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11980" w:rsidRPr="00BE360B">
              <w:rPr>
                <w:rFonts w:ascii="Times New Roman" w:hAnsi="Times New Roman"/>
                <w:sz w:val="24"/>
                <w:szCs w:val="24"/>
              </w:rPr>
              <w:t>wykorzystuje zdobytą wiedzę na temat twórczości Jana Kochanowskiego</w:t>
            </w:r>
          </w:p>
          <w:p w:rsidR="002A3DC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A3DC2" w:rsidRPr="00BE360B">
              <w:rPr>
                <w:rFonts w:ascii="Times New Roman" w:hAnsi="Times New Roman"/>
                <w:sz w:val="24"/>
                <w:szCs w:val="24"/>
              </w:rPr>
              <w:t>orientuje się w biografii Kochanowskiego</w:t>
            </w:r>
          </w:p>
          <w:p w:rsidR="00811980" w:rsidRPr="00BE360B" w:rsidRDefault="00811980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A07221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A07221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0722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07221" w:rsidRPr="00BE360B">
              <w:rPr>
                <w:rFonts w:ascii="Times New Roman" w:hAnsi="Times New Roman"/>
                <w:sz w:val="24"/>
                <w:szCs w:val="24"/>
              </w:rPr>
              <w:t>potrafi wykorzystać do interpretacji utworu element znaczący, np. tytuł</w:t>
            </w:r>
          </w:p>
          <w:p w:rsidR="00A0722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07221" w:rsidRPr="00BE360B">
              <w:rPr>
                <w:rFonts w:ascii="Times New Roman" w:hAnsi="Times New Roman"/>
                <w:sz w:val="24"/>
                <w:szCs w:val="24"/>
              </w:rPr>
              <w:t>potrafi omówić tematykę fresków Kaplicy Sykstyńskiej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0722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07221" w:rsidRPr="00BE360B">
              <w:rPr>
                <w:rFonts w:ascii="Times New Roman" w:hAnsi="Times New Roman"/>
                <w:sz w:val="24"/>
                <w:szCs w:val="24"/>
              </w:rPr>
              <w:t>określa miejsce Kochanowskiego wśród poetów</w:t>
            </w:r>
          </w:p>
          <w:p w:rsidR="00A0722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07221" w:rsidRPr="00BE360B">
              <w:rPr>
                <w:rFonts w:ascii="Times New Roman" w:hAnsi="Times New Roman"/>
                <w:sz w:val="24"/>
                <w:szCs w:val="24"/>
              </w:rPr>
              <w:t>określa podmiot liryczny</w:t>
            </w:r>
          </w:p>
          <w:p w:rsidR="00A07221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07221" w:rsidRPr="00BE360B">
              <w:rPr>
                <w:rFonts w:ascii="Times New Roman" w:hAnsi="Times New Roman"/>
                <w:sz w:val="24"/>
                <w:szCs w:val="24"/>
              </w:rPr>
              <w:t>sprawnie wskazuje funkcjonalne cytaty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E44AC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44AC1" w:rsidRPr="00BE360B">
              <w:rPr>
                <w:rFonts w:ascii="Times New Roman" w:hAnsi="Times New Roman"/>
                <w:sz w:val="24"/>
                <w:szCs w:val="24"/>
              </w:rPr>
              <w:t>potrafi przygotować i wygłosić wypowiedź na temat miejsca Jana Kochanowskiego w literaturze polskiej</w:t>
            </w:r>
          </w:p>
          <w:p w:rsidR="00E44AC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44AC1" w:rsidRPr="00BE360B">
              <w:rPr>
                <w:rFonts w:ascii="Times New Roman" w:hAnsi="Times New Roman"/>
                <w:sz w:val="24"/>
                <w:szCs w:val="24"/>
              </w:rPr>
              <w:t>wymienia gatunki literackie uprawiane przez poetę</w:t>
            </w:r>
          </w:p>
          <w:p w:rsidR="00811980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44AC1" w:rsidRPr="00BE360B">
              <w:rPr>
                <w:rFonts w:ascii="Times New Roman" w:hAnsi="Times New Roman"/>
                <w:sz w:val="24"/>
                <w:szCs w:val="24"/>
              </w:rPr>
              <w:t>wskazuje tytuły utworów, w których pojawiły się motywy: dziecka, Boga, poezji, przyrody, zabawy, ogrodu, śmierci, poety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0722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07221" w:rsidRPr="00BE360B">
              <w:rPr>
                <w:rFonts w:ascii="Times New Roman" w:hAnsi="Times New Roman"/>
                <w:sz w:val="24"/>
                <w:szCs w:val="24"/>
              </w:rPr>
              <w:t>potrafi określić i ocenić wpływ dorobku Kochanowskiego na literaturę polską</w:t>
            </w:r>
          </w:p>
          <w:p w:rsidR="00D64F74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64F74" w:rsidRPr="00BE360B">
              <w:rPr>
                <w:rFonts w:ascii="Times New Roman" w:hAnsi="Times New Roman"/>
                <w:sz w:val="24"/>
                <w:szCs w:val="24"/>
              </w:rPr>
              <w:t>potrafi wyjaśnić</w:t>
            </w:r>
            <w:r w:rsidR="008C3207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D64F74" w:rsidRPr="00BE360B">
              <w:rPr>
                <w:rFonts w:ascii="Times New Roman" w:hAnsi="Times New Roman"/>
                <w:sz w:val="24"/>
                <w:szCs w:val="24"/>
              </w:rPr>
              <w:t xml:space="preserve"> dlaczego poeci odwołują się i nawiązują do twórczości Kochanowskiego</w:t>
            </w:r>
          </w:p>
        </w:tc>
      </w:tr>
      <w:tr w:rsidR="00C004D4" w:rsidRPr="00BE360B" w:rsidTr="00BE360B">
        <w:tc>
          <w:tcPr>
            <w:tcW w:w="0" w:type="auto"/>
            <w:gridSpan w:val="6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DZIAŁ 6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DYLEMATY WŁADZY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36. W świecie cywilizacji baroku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E44AC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64F74" w:rsidRPr="00BE360B">
              <w:rPr>
                <w:rFonts w:ascii="Times New Roman" w:hAnsi="Times New Roman"/>
                <w:sz w:val="24"/>
                <w:szCs w:val="24"/>
              </w:rPr>
              <w:t>określa ramy czasowe</w:t>
            </w:r>
            <w:r w:rsidR="00E44AC1" w:rsidRPr="00BE360B">
              <w:rPr>
                <w:rFonts w:ascii="Times New Roman" w:hAnsi="Times New Roman"/>
                <w:sz w:val="24"/>
                <w:szCs w:val="24"/>
              </w:rPr>
              <w:t xml:space="preserve"> epoki</w:t>
            </w:r>
          </w:p>
          <w:p w:rsidR="00E44AC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44AC1" w:rsidRPr="00BE360B">
              <w:rPr>
                <w:rFonts w:ascii="Times New Roman" w:hAnsi="Times New Roman"/>
                <w:sz w:val="24"/>
                <w:szCs w:val="24"/>
              </w:rPr>
              <w:t>określa wyznaczniki światopoglądu epoki</w:t>
            </w:r>
          </w:p>
          <w:p w:rsidR="00E44AC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64F74" w:rsidRPr="00BE360B">
              <w:rPr>
                <w:rFonts w:ascii="Times New Roman" w:hAnsi="Times New Roman"/>
                <w:sz w:val="24"/>
                <w:szCs w:val="24"/>
              </w:rPr>
              <w:t>wyróżnia</w:t>
            </w:r>
            <w:r w:rsidR="00E44AC1" w:rsidRPr="00BE360B">
              <w:rPr>
                <w:rFonts w:ascii="Times New Roman" w:hAnsi="Times New Roman"/>
                <w:sz w:val="24"/>
                <w:szCs w:val="24"/>
              </w:rPr>
              <w:t xml:space="preserve"> nurty sztuki i literatury barokowej </w:t>
            </w:r>
          </w:p>
          <w:p w:rsidR="00E44AC1" w:rsidRPr="00BE360B" w:rsidRDefault="00E44AC1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D64F7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64F74" w:rsidRPr="00BE360B">
              <w:rPr>
                <w:rFonts w:ascii="Times New Roman" w:hAnsi="Times New Roman"/>
                <w:sz w:val="24"/>
                <w:szCs w:val="24"/>
              </w:rPr>
              <w:t>wypowiada się na temat pytań zadawanych przez człowieka baroku: pytanie o cel życia, porządek świata, miejsce człowieka w świecie</w:t>
            </w:r>
          </w:p>
          <w:p w:rsidR="00D64F7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64F74" w:rsidRPr="00BE360B">
              <w:rPr>
                <w:rFonts w:ascii="Times New Roman" w:hAnsi="Times New Roman"/>
                <w:sz w:val="24"/>
                <w:szCs w:val="24"/>
              </w:rPr>
              <w:t>rozpoznaje inspiracje sztuki barokowej</w:t>
            </w:r>
          </w:p>
          <w:p w:rsidR="00D64F74" w:rsidRPr="00BE360B" w:rsidRDefault="00D64F7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D64F7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64F74" w:rsidRPr="00BE360B">
              <w:rPr>
                <w:rFonts w:ascii="Times New Roman" w:hAnsi="Times New Roman"/>
                <w:sz w:val="24"/>
                <w:szCs w:val="24"/>
              </w:rPr>
              <w:t>definiuje odkrywcze teorie epoki baroku</w:t>
            </w:r>
          </w:p>
          <w:p w:rsidR="00D64F7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64F74" w:rsidRPr="00BE360B">
              <w:rPr>
                <w:rFonts w:ascii="Times New Roman" w:hAnsi="Times New Roman"/>
                <w:sz w:val="24"/>
                <w:szCs w:val="24"/>
              </w:rPr>
              <w:t xml:space="preserve">ogólnie charakteryzuje nurty sztuki i literatury barokowej </w:t>
            </w:r>
          </w:p>
          <w:p w:rsidR="00D64F74" w:rsidRPr="00BE360B" w:rsidRDefault="00D64F7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E44AC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44AC1" w:rsidRPr="00BE360B">
              <w:rPr>
                <w:rFonts w:ascii="Times New Roman" w:hAnsi="Times New Roman"/>
                <w:sz w:val="24"/>
                <w:szCs w:val="24"/>
              </w:rPr>
              <w:t>porównuje i dostrzega różnice między epoką renesansu i baroku</w:t>
            </w:r>
          </w:p>
          <w:p w:rsidR="00E44AC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44AC1" w:rsidRPr="00BE360B">
              <w:rPr>
                <w:rFonts w:ascii="Times New Roman" w:hAnsi="Times New Roman"/>
                <w:sz w:val="24"/>
                <w:szCs w:val="24"/>
              </w:rPr>
              <w:t>określa cechy sztuki baroku</w:t>
            </w:r>
          </w:p>
          <w:p w:rsidR="00E44AC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44AC1" w:rsidRPr="00BE360B">
              <w:rPr>
                <w:rFonts w:ascii="Times New Roman" w:hAnsi="Times New Roman"/>
                <w:sz w:val="24"/>
                <w:szCs w:val="24"/>
              </w:rPr>
              <w:t>definiuje nurt dworski i sarmacki</w:t>
            </w:r>
          </w:p>
          <w:p w:rsidR="00E44AC1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44AC1" w:rsidRPr="00BE360B">
              <w:rPr>
                <w:rFonts w:ascii="Times New Roman" w:hAnsi="Times New Roman"/>
                <w:sz w:val="24"/>
                <w:szCs w:val="24"/>
              </w:rPr>
              <w:t>podejmuje dyskusję na temat istoty władzy i chęci sprawowania jej przez ludzi</w:t>
            </w:r>
          </w:p>
        </w:tc>
        <w:tc>
          <w:tcPr>
            <w:tcW w:w="0" w:type="auto"/>
            <w:shd w:val="clear" w:color="auto" w:fill="auto"/>
          </w:tcPr>
          <w:p w:rsidR="00D64F7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D64F74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64F7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64F74" w:rsidRPr="00BE360B">
              <w:rPr>
                <w:rFonts w:ascii="Times New Roman" w:hAnsi="Times New Roman"/>
                <w:sz w:val="24"/>
                <w:szCs w:val="24"/>
              </w:rPr>
              <w:t>sprawnie podaje uniwersalne mechanizmy kierujące rządzącymi</w:t>
            </w:r>
          </w:p>
          <w:p w:rsidR="00213FD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E426C" w:rsidRPr="00BE360B">
              <w:rPr>
                <w:rFonts w:ascii="Times New Roman" w:hAnsi="Times New Roman"/>
                <w:sz w:val="24"/>
                <w:szCs w:val="24"/>
              </w:rPr>
              <w:t>potrafi porównać</w:t>
            </w:r>
            <w:r w:rsidR="00213FD0" w:rsidRPr="00BE360B">
              <w:rPr>
                <w:rFonts w:ascii="Times New Roman" w:hAnsi="Times New Roman"/>
                <w:sz w:val="24"/>
                <w:szCs w:val="24"/>
              </w:rPr>
              <w:t xml:space="preserve"> cechy literatury renesansu i baroku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37. Dramat jako gatunek literacki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CA592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A5922" w:rsidRPr="00BE360B">
              <w:rPr>
                <w:rFonts w:ascii="Times New Roman" w:hAnsi="Times New Roman"/>
                <w:sz w:val="24"/>
                <w:szCs w:val="24"/>
              </w:rPr>
              <w:t>czyta fragment tekstu</w:t>
            </w:r>
          </w:p>
          <w:p w:rsidR="00D45C8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45C8E" w:rsidRPr="00BE360B">
              <w:rPr>
                <w:rFonts w:ascii="Times New Roman" w:hAnsi="Times New Roman"/>
                <w:sz w:val="24"/>
                <w:szCs w:val="24"/>
              </w:rPr>
              <w:t xml:space="preserve">analizuje i interpretuje fragment tekstu </w:t>
            </w:r>
          </w:p>
          <w:p w:rsidR="00D45C8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A3DC2" w:rsidRPr="00BE360B">
              <w:rPr>
                <w:rFonts w:ascii="Times New Roman" w:hAnsi="Times New Roman"/>
                <w:sz w:val="24"/>
                <w:szCs w:val="24"/>
              </w:rPr>
              <w:t>wskazuje</w:t>
            </w:r>
            <w:r w:rsidR="00D45C8E" w:rsidRPr="00BE360B">
              <w:rPr>
                <w:rFonts w:ascii="Times New Roman" w:hAnsi="Times New Roman"/>
                <w:sz w:val="24"/>
                <w:szCs w:val="24"/>
              </w:rPr>
              <w:t xml:space="preserve"> funkcjonalne cytaty </w:t>
            </w:r>
          </w:p>
          <w:p w:rsidR="00D45C8E" w:rsidRPr="00BE360B" w:rsidRDefault="00D45C8E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C8E" w:rsidRPr="00BE360B" w:rsidRDefault="00D45C8E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A5922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CA5922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A592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A5922" w:rsidRPr="00BE360B">
              <w:rPr>
                <w:rFonts w:ascii="Times New Roman" w:hAnsi="Times New Roman"/>
                <w:sz w:val="24"/>
                <w:szCs w:val="24"/>
              </w:rPr>
              <w:t>potrafi zdefiniować didaskalia</w:t>
            </w:r>
          </w:p>
          <w:p w:rsidR="00CA592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A5922" w:rsidRPr="00BE360B">
              <w:rPr>
                <w:rFonts w:ascii="Times New Roman" w:hAnsi="Times New Roman"/>
                <w:sz w:val="24"/>
                <w:szCs w:val="24"/>
              </w:rPr>
              <w:t xml:space="preserve">układa plan wydarzeń </w:t>
            </w:r>
            <w:r w:rsidR="008C3207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CA5922" w:rsidRPr="00BE360B">
              <w:rPr>
                <w:rFonts w:ascii="Times New Roman" w:hAnsi="Times New Roman"/>
                <w:sz w:val="24"/>
                <w:szCs w:val="24"/>
              </w:rPr>
              <w:t>Makbeta</w:t>
            </w:r>
            <w:r w:rsidR="008C3207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C004D4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A5922" w:rsidRPr="00BE360B">
              <w:rPr>
                <w:rFonts w:ascii="Times New Roman" w:hAnsi="Times New Roman"/>
                <w:sz w:val="24"/>
                <w:szCs w:val="24"/>
              </w:rPr>
              <w:t>potrafi podać cechy dramatu szekspirowskiego</w:t>
            </w:r>
          </w:p>
        </w:tc>
        <w:tc>
          <w:tcPr>
            <w:tcW w:w="0" w:type="auto"/>
            <w:shd w:val="clear" w:color="auto" w:fill="auto"/>
          </w:tcPr>
          <w:p w:rsidR="00CA5922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CA5922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A592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A5922" w:rsidRPr="00BE360B">
              <w:rPr>
                <w:rFonts w:ascii="Times New Roman" w:hAnsi="Times New Roman"/>
                <w:sz w:val="24"/>
                <w:szCs w:val="24"/>
              </w:rPr>
              <w:t>rozumie i określa motywy zbrodni</w:t>
            </w:r>
          </w:p>
          <w:p w:rsidR="00CA592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A5922" w:rsidRPr="00BE360B">
              <w:rPr>
                <w:rFonts w:ascii="Times New Roman" w:hAnsi="Times New Roman"/>
                <w:sz w:val="24"/>
                <w:szCs w:val="24"/>
              </w:rPr>
              <w:t>wyjaśnia i dzieli postaci na rzeczywiste i nadprzyrodzone</w:t>
            </w:r>
          </w:p>
          <w:p w:rsidR="00CA592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A5922" w:rsidRPr="00BE360B">
              <w:rPr>
                <w:rFonts w:ascii="Times New Roman" w:hAnsi="Times New Roman"/>
                <w:sz w:val="24"/>
                <w:szCs w:val="24"/>
              </w:rPr>
              <w:t>dostrzega i omawia uniwersalną historię ludzkich słabości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D45C8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45C8E" w:rsidRPr="00BE360B">
              <w:rPr>
                <w:rFonts w:ascii="Times New Roman" w:hAnsi="Times New Roman"/>
                <w:sz w:val="24"/>
                <w:szCs w:val="24"/>
              </w:rPr>
              <w:t xml:space="preserve">potrafi analizować fragment </w:t>
            </w:r>
            <w:r w:rsidR="008C3207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D45C8E" w:rsidRPr="00BE360B">
              <w:rPr>
                <w:rFonts w:ascii="Times New Roman" w:hAnsi="Times New Roman"/>
                <w:sz w:val="24"/>
                <w:szCs w:val="24"/>
              </w:rPr>
              <w:t>Makbeta</w:t>
            </w:r>
            <w:r w:rsidR="008C3207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D45C8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45C8E" w:rsidRPr="00BE360B">
              <w:rPr>
                <w:rFonts w:ascii="Times New Roman" w:hAnsi="Times New Roman"/>
                <w:sz w:val="24"/>
                <w:szCs w:val="24"/>
              </w:rPr>
              <w:t>wartościuje i ocenia postępowanie Makbeta</w:t>
            </w:r>
          </w:p>
          <w:p w:rsidR="00D45C8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45C8E" w:rsidRPr="00BE360B">
              <w:rPr>
                <w:rFonts w:ascii="Times New Roman" w:hAnsi="Times New Roman"/>
                <w:sz w:val="24"/>
                <w:szCs w:val="24"/>
              </w:rPr>
              <w:t>uzasadnia tragizm bohatera</w:t>
            </w:r>
          </w:p>
          <w:p w:rsidR="00D45C8E" w:rsidRPr="00BE360B" w:rsidRDefault="00D45C8E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A5922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CA5922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A592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A5922" w:rsidRPr="00BE360B">
              <w:rPr>
                <w:rFonts w:ascii="Times New Roman" w:hAnsi="Times New Roman"/>
                <w:sz w:val="24"/>
                <w:szCs w:val="24"/>
              </w:rPr>
              <w:t>podejmuje dyskusję na temat istoty człowieczeństwa</w:t>
            </w:r>
          </w:p>
          <w:p w:rsidR="00C004D4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A5922" w:rsidRPr="00BE360B">
              <w:rPr>
                <w:rFonts w:ascii="Times New Roman" w:hAnsi="Times New Roman"/>
                <w:sz w:val="24"/>
                <w:szCs w:val="24"/>
              </w:rPr>
              <w:t>uzasadnia uniwersalizm dramatu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38.</w:t>
            </w:r>
            <w:r w:rsidR="008C3207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Kim jest Makbet?</w:t>
            </w:r>
            <w:r w:rsidR="008C3207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8C3207" w:rsidRPr="00BE360B">
              <w:t xml:space="preserve">–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O tytułowym bohaterze dramatu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092EB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208C" w:rsidRPr="00BE360B">
              <w:rPr>
                <w:rFonts w:ascii="Times New Roman" w:hAnsi="Times New Roman"/>
                <w:sz w:val="24"/>
                <w:szCs w:val="24"/>
              </w:rPr>
              <w:t xml:space="preserve">pracuje samodzielnie </w:t>
            </w:r>
            <w:r w:rsidR="00092EB4" w:rsidRPr="00BE360B">
              <w:rPr>
                <w:rFonts w:ascii="Times New Roman" w:hAnsi="Times New Roman"/>
                <w:sz w:val="24"/>
                <w:szCs w:val="24"/>
              </w:rPr>
              <w:t>z tekstem</w:t>
            </w:r>
          </w:p>
          <w:p w:rsidR="00092EB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92EB4" w:rsidRPr="00BE360B">
              <w:rPr>
                <w:rFonts w:ascii="Times New Roman" w:hAnsi="Times New Roman"/>
                <w:sz w:val="24"/>
                <w:szCs w:val="24"/>
              </w:rPr>
              <w:t>opiera się na tekście</w:t>
            </w:r>
          </w:p>
          <w:p w:rsidR="00092EB4" w:rsidRPr="00BE360B" w:rsidRDefault="00092EB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9208C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</w:t>
            </w:r>
            <w:r w:rsidR="0019208C" w:rsidRPr="00BE360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9208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208C" w:rsidRPr="00BE360B">
              <w:rPr>
                <w:rFonts w:ascii="Times New Roman" w:hAnsi="Times New Roman"/>
                <w:sz w:val="24"/>
                <w:szCs w:val="24"/>
              </w:rPr>
              <w:t>samodzielne wykonuje ćwiczenia</w:t>
            </w:r>
          </w:p>
          <w:p w:rsidR="0019208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208C" w:rsidRPr="00BE360B">
              <w:rPr>
                <w:rFonts w:ascii="Times New Roman" w:hAnsi="Times New Roman"/>
                <w:sz w:val="24"/>
                <w:szCs w:val="24"/>
              </w:rPr>
              <w:t>określa główną myśl utworu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9208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208C" w:rsidRPr="00BE360B">
              <w:rPr>
                <w:rFonts w:ascii="Times New Roman" w:hAnsi="Times New Roman"/>
                <w:sz w:val="24"/>
                <w:szCs w:val="24"/>
              </w:rPr>
              <w:t>wypowiada się na temat bohatera dramatu</w:t>
            </w:r>
          </w:p>
          <w:p w:rsidR="0019208C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208C" w:rsidRPr="00BE360B">
              <w:rPr>
                <w:rFonts w:ascii="Times New Roman" w:hAnsi="Times New Roman"/>
                <w:sz w:val="24"/>
                <w:szCs w:val="24"/>
              </w:rPr>
              <w:t>potrafi stworzyć własną wypowiedź pisemną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092EB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92EB4" w:rsidRPr="00BE360B">
              <w:rPr>
                <w:rFonts w:ascii="Times New Roman" w:hAnsi="Times New Roman"/>
                <w:sz w:val="24"/>
                <w:szCs w:val="24"/>
              </w:rPr>
              <w:t xml:space="preserve">potrafi analizować fragment </w:t>
            </w:r>
            <w:r w:rsidR="008C3207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092EB4" w:rsidRPr="00BE360B">
              <w:rPr>
                <w:rFonts w:ascii="Times New Roman" w:hAnsi="Times New Roman"/>
                <w:sz w:val="24"/>
                <w:szCs w:val="24"/>
              </w:rPr>
              <w:t>Makbeta</w:t>
            </w:r>
            <w:r w:rsidR="008C3207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092EB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92EB4" w:rsidRPr="00BE360B">
              <w:rPr>
                <w:rFonts w:ascii="Times New Roman" w:hAnsi="Times New Roman"/>
                <w:sz w:val="24"/>
                <w:szCs w:val="24"/>
              </w:rPr>
              <w:t>potrafi charakteryzować wybranych bohaterów</w:t>
            </w:r>
          </w:p>
          <w:p w:rsidR="00092EB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92EB4" w:rsidRPr="00BE360B">
              <w:rPr>
                <w:rFonts w:ascii="Times New Roman" w:hAnsi="Times New Roman"/>
                <w:sz w:val="24"/>
                <w:szCs w:val="24"/>
              </w:rPr>
              <w:t>potrafi streścić wybrany akt</w:t>
            </w:r>
          </w:p>
          <w:p w:rsidR="00767A8F" w:rsidRPr="00BE360B" w:rsidRDefault="00767A8F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9208C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9208C" w:rsidRPr="00BE360B" w:rsidRDefault="0019208C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podaje motywy ich postępowania</w:t>
            </w:r>
          </w:p>
          <w:p w:rsidR="0019208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208C" w:rsidRPr="00BE360B">
              <w:rPr>
                <w:rFonts w:ascii="Times New Roman" w:hAnsi="Times New Roman"/>
                <w:sz w:val="24"/>
                <w:szCs w:val="24"/>
              </w:rPr>
              <w:t>tworzy portret psychologiczny Makbeta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39.Dramat żądzy władzy. Dyskusja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4718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7188" w:rsidRPr="00BE360B">
              <w:rPr>
                <w:rFonts w:ascii="Times New Roman" w:hAnsi="Times New Roman"/>
                <w:sz w:val="24"/>
                <w:szCs w:val="24"/>
              </w:rPr>
              <w:t>potrafi samodzielnie dokonać oceny postępowania bohatera</w:t>
            </w:r>
          </w:p>
          <w:p w:rsidR="0024718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7188" w:rsidRPr="00BE360B">
              <w:rPr>
                <w:rFonts w:ascii="Times New Roman" w:hAnsi="Times New Roman"/>
                <w:sz w:val="24"/>
                <w:szCs w:val="24"/>
              </w:rPr>
              <w:t>potrafi ukazać mechanizmy ludzkich ambicji w dążeniu do władzy</w:t>
            </w:r>
          </w:p>
          <w:p w:rsidR="00092EB4" w:rsidRPr="00BE360B" w:rsidRDefault="00092EB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DD2F4B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DD2F4B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D2F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D2F4B" w:rsidRPr="00BE360B">
              <w:rPr>
                <w:rFonts w:ascii="Times New Roman" w:hAnsi="Times New Roman"/>
                <w:sz w:val="24"/>
                <w:szCs w:val="24"/>
              </w:rPr>
              <w:t>operuje podstawowym słownictwem z kręgu tematycznego</w:t>
            </w:r>
          </w:p>
          <w:p w:rsidR="00DD2F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D2F4B" w:rsidRPr="00BE360B">
              <w:rPr>
                <w:rFonts w:ascii="Times New Roman" w:hAnsi="Times New Roman"/>
                <w:sz w:val="24"/>
                <w:szCs w:val="24"/>
              </w:rPr>
              <w:t>określa tematykę i problematykę utworu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DD2F4B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DD2F4B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D2F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D2F4B" w:rsidRPr="00BE360B">
              <w:rPr>
                <w:rFonts w:ascii="Times New Roman" w:hAnsi="Times New Roman"/>
                <w:sz w:val="24"/>
                <w:szCs w:val="24"/>
              </w:rPr>
              <w:t>w kilku zdaniach potrafi publicznie wygłosić swój sąd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55751" w:rsidRPr="00BE360B">
              <w:rPr>
                <w:rFonts w:ascii="Times New Roman" w:hAnsi="Times New Roman"/>
                <w:sz w:val="24"/>
                <w:szCs w:val="24"/>
              </w:rPr>
              <w:t xml:space="preserve">potrafi </w:t>
            </w:r>
            <w:r w:rsidR="00DD2F4B" w:rsidRPr="00BE360B">
              <w:rPr>
                <w:rFonts w:ascii="Times New Roman" w:hAnsi="Times New Roman"/>
                <w:sz w:val="24"/>
                <w:szCs w:val="24"/>
              </w:rPr>
              <w:t>dzieli</w:t>
            </w:r>
            <w:r w:rsidR="00155751" w:rsidRPr="00BE360B">
              <w:rPr>
                <w:rFonts w:ascii="Times New Roman" w:hAnsi="Times New Roman"/>
                <w:sz w:val="24"/>
                <w:szCs w:val="24"/>
              </w:rPr>
              <w:t>ć się swoimi refleksjami na temat władzy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4718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7188" w:rsidRPr="00BE360B">
              <w:rPr>
                <w:rFonts w:ascii="Times New Roman" w:hAnsi="Times New Roman"/>
                <w:sz w:val="24"/>
                <w:szCs w:val="24"/>
              </w:rPr>
              <w:t>bierze aktywny udział w dyskusji</w:t>
            </w:r>
          </w:p>
          <w:p w:rsidR="0024718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7188" w:rsidRPr="00BE360B">
              <w:rPr>
                <w:rFonts w:ascii="Times New Roman" w:hAnsi="Times New Roman"/>
                <w:sz w:val="24"/>
                <w:szCs w:val="24"/>
              </w:rPr>
              <w:t>podejmuje dyskusję na temat istoty człowieczeństwa</w:t>
            </w:r>
          </w:p>
          <w:p w:rsidR="0024718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7188" w:rsidRPr="00BE360B">
              <w:rPr>
                <w:rFonts w:ascii="Times New Roman" w:hAnsi="Times New Roman"/>
                <w:sz w:val="24"/>
                <w:szCs w:val="24"/>
              </w:rPr>
              <w:t>uzasadnia tragizm bohatera</w:t>
            </w:r>
          </w:p>
          <w:p w:rsidR="0024718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7188" w:rsidRPr="00BE360B">
              <w:rPr>
                <w:rFonts w:ascii="Times New Roman" w:hAnsi="Times New Roman"/>
                <w:sz w:val="24"/>
                <w:szCs w:val="24"/>
              </w:rPr>
              <w:t>uzasadnia uniwersalizm dramatu</w:t>
            </w:r>
          </w:p>
          <w:p w:rsidR="00247188" w:rsidRPr="00BE360B" w:rsidRDefault="00247188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DD2F4B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DD2F4B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D2F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D2F4B" w:rsidRPr="00BE360B">
              <w:rPr>
                <w:rFonts w:ascii="Times New Roman" w:hAnsi="Times New Roman"/>
                <w:sz w:val="24"/>
                <w:szCs w:val="24"/>
              </w:rPr>
              <w:t>wartościuje i ocenia postępowanie człowieka dążącego za wszelką cenę do władzy</w:t>
            </w:r>
          </w:p>
          <w:p w:rsidR="00DD2F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D2F4B" w:rsidRPr="00BE360B">
              <w:rPr>
                <w:rFonts w:ascii="Times New Roman" w:hAnsi="Times New Roman"/>
                <w:sz w:val="24"/>
                <w:szCs w:val="24"/>
              </w:rPr>
              <w:t>jest świadomy odpowiedzialności i niebezpieczeństwa</w:t>
            </w:r>
            <w:r w:rsidR="008C3207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DD2F4B" w:rsidRPr="00BE360B">
              <w:rPr>
                <w:rFonts w:ascii="Times New Roman" w:hAnsi="Times New Roman"/>
                <w:sz w:val="24"/>
                <w:szCs w:val="24"/>
              </w:rPr>
              <w:t xml:space="preserve"> jakie niesie za sobą władza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40. Mechanizmy władzy w powieści</w:t>
            </w:r>
            <w:r w:rsidR="008C3207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8C3207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„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Władca much” Williama Goldinga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5F25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F2505" w:rsidRPr="00BE360B">
              <w:rPr>
                <w:rFonts w:ascii="Times New Roman" w:hAnsi="Times New Roman"/>
                <w:sz w:val="24"/>
                <w:szCs w:val="24"/>
              </w:rPr>
              <w:t>czyta ze zrozumieniem fragment tekstu</w:t>
            </w:r>
          </w:p>
          <w:p w:rsidR="00C44B1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44B14" w:rsidRPr="00BE360B">
              <w:rPr>
                <w:rFonts w:ascii="Times New Roman" w:hAnsi="Times New Roman"/>
                <w:sz w:val="24"/>
                <w:szCs w:val="24"/>
              </w:rPr>
              <w:t>analizuje i interpretuje tekst kultury</w:t>
            </w:r>
          </w:p>
          <w:p w:rsidR="00C44B1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44B14" w:rsidRPr="00BE360B">
              <w:rPr>
                <w:rFonts w:ascii="Times New Roman" w:hAnsi="Times New Roman"/>
                <w:sz w:val="24"/>
                <w:szCs w:val="24"/>
              </w:rPr>
              <w:t>rozpoznaje nadawcę i adresata tekstu</w:t>
            </w:r>
          </w:p>
          <w:p w:rsidR="00C44B14" w:rsidRPr="00BE360B" w:rsidRDefault="00C44B1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5F2505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5F2505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F25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F2505" w:rsidRPr="00BE360B">
              <w:rPr>
                <w:rFonts w:ascii="Times New Roman" w:hAnsi="Times New Roman"/>
                <w:sz w:val="24"/>
                <w:szCs w:val="24"/>
              </w:rPr>
              <w:t>odczytuje sens czytanego tekstu</w:t>
            </w:r>
          </w:p>
          <w:p w:rsidR="005F25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F2505" w:rsidRPr="00BE360B">
              <w:rPr>
                <w:rFonts w:ascii="Times New Roman" w:hAnsi="Times New Roman"/>
                <w:sz w:val="24"/>
                <w:szCs w:val="24"/>
              </w:rPr>
              <w:t>ocenia i wartościuje</w:t>
            </w:r>
            <w:r w:rsidR="008C3207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5F2505" w:rsidRPr="00BE360B">
              <w:rPr>
                <w:rFonts w:ascii="Times New Roman" w:hAnsi="Times New Roman"/>
                <w:sz w:val="24"/>
                <w:szCs w:val="24"/>
              </w:rPr>
              <w:t xml:space="preserve"> według jakich reguł bohaterowie wybierają wodza</w:t>
            </w:r>
          </w:p>
          <w:p w:rsidR="00FE54B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E54BF" w:rsidRPr="00BE360B">
              <w:rPr>
                <w:rFonts w:ascii="Times New Roman" w:hAnsi="Times New Roman"/>
                <w:sz w:val="24"/>
                <w:szCs w:val="24"/>
              </w:rPr>
              <w:t>określa elementy świata przedstawionego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5F2505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C004D4" w:rsidRPr="00BE360B" w:rsidRDefault="005F2505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odwołuje się do własnych przemyśleń</w:t>
            </w:r>
          </w:p>
          <w:p w:rsidR="005F25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F2505" w:rsidRPr="00BE360B">
              <w:rPr>
                <w:rFonts w:ascii="Times New Roman" w:hAnsi="Times New Roman"/>
                <w:sz w:val="24"/>
                <w:szCs w:val="24"/>
              </w:rPr>
              <w:t>dzieli się swoimi refleksjami na temat władzy</w:t>
            </w:r>
          </w:p>
          <w:p w:rsidR="005F25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F2505" w:rsidRPr="00BE360B">
              <w:rPr>
                <w:rFonts w:ascii="Times New Roman" w:hAnsi="Times New Roman"/>
                <w:sz w:val="24"/>
                <w:szCs w:val="24"/>
              </w:rPr>
              <w:t>dzieli się swoimi refleksjami na temat stosunków międzyludzkich</w:t>
            </w:r>
          </w:p>
          <w:p w:rsidR="005F2505" w:rsidRPr="00BE360B" w:rsidRDefault="005F2505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C44B1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44B14" w:rsidRPr="00BE360B">
              <w:rPr>
                <w:rFonts w:ascii="Times New Roman" w:hAnsi="Times New Roman"/>
                <w:sz w:val="24"/>
                <w:szCs w:val="24"/>
              </w:rPr>
              <w:t>przedstawia w formie pisemnej kryteria wyboru wodza</w:t>
            </w:r>
          </w:p>
          <w:p w:rsidR="00C44B1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44B14" w:rsidRPr="00BE360B">
              <w:rPr>
                <w:rFonts w:ascii="Times New Roman" w:hAnsi="Times New Roman"/>
                <w:sz w:val="24"/>
                <w:szCs w:val="24"/>
              </w:rPr>
              <w:t>prezentuje swoją opinię na forum klasy</w:t>
            </w:r>
          </w:p>
          <w:p w:rsidR="00C44B14" w:rsidRPr="00BE360B" w:rsidRDefault="00C44B1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5F2505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5F2505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F25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F2505" w:rsidRPr="00BE360B">
              <w:rPr>
                <w:rFonts w:ascii="Times New Roman" w:hAnsi="Times New Roman"/>
                <w:sz w:val="24"/>
                <w:szCs w:val="24"/>
              </w:rPr>
              <w:t>charakteryzuje myślenie stereotypowe w odniesieniu do Prosiaczka</w:t>
            </w:r>
          </w:p>
          <w:p w:rsidR="005F250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F2505" w:rsidRPr="00BE360B">
              <w:rPr>
                <w:rFonts w:ascii="Times New Roman" w:hAnsi="Times New Roman"/>
                <w:sz w:val="24"/>
                <w:szCs w:val="24"/>
              </w:rPr>
              <w:t>omawia uniwersalną wymowę fragmentu powieści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41.</w:t>
            </w:r>
            <w:r w:rsidR="008C3207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Ideał władcy. Makbet contra Malcolm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D368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D3680" w:rsidRPr="00BE360B">
              <w:rPr>
                <w:rFonts w:ascii="Times New Roman" w:hAnsi="Times New Roman"/>
                <w:sz w:val="24"/>
                <w:szCs w:val="24"/>
              </w:rPr>
              <w:t>dokonuje analizy rządów Makbeta</w:t>
            </w:r>
          </w:p>
          <w:p w:rsidR="003D368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D3680" w:rsidRPr="00BE360B">
              <w:rPr>
                <w:rFonts w:ascii="Times New Roman" w:hAnsi="Times New Roman"/>
                <w:sz w:val="24"/>
                <w:szCs w:val="24"/>
              </w:rPr>
              <w:t>podaje cechy Makbeta jako władcy</w:t>
            </w:r>
          </w:p>
          <w:p w:rsidR="003D3680" w:rsidRPr="00BE360B" w:rsidRDefault="003D3680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997D11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97D1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7D11" w:rsidRPr="00BE360B">
              <w:rPr>
                <w:rFonts w:ascii="Times New Roman" w:hAnsi="Times New Roman"/>
                <w:sz w:val="24"/>
                <w:szCs w:val="24"/>
              </w:rPr>
              <w:t>ocenia, wartościuje i wymienia cechy dobrego władcy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A0F57" w:rsidRPr="00BE360B">
              <w:rPr>
                <w:rFonts w:ascii="Times New Roman" w:hAnsi="Times New Roman"/>
                <w:sz w:val="24"/>
                <w:szCs w:val="24"/>
              </w:rPr>
              <w:t>formułuje główną myś</w:t>
            </w:r>
            <w:r w:rsidR="00C273F6" w:rsidRPr="00BE360B">
              <w:rPr>
                <w:rFonts w:ascii="Times New Roman" w:hAnsi="Times New Roman"/>
                <w:sz w:val="24"/>
                <w:szCs w:val="24"/>
              </w:rPr>
              <w:t>l drama</w:t>
            </w:r>
            <w:r w:rsidR="00BA0F57" w:rsidRPr="00BE360B">
              <w:rPr>
                <w:rFonts w:ascii="Times New Roman" w:hAnsi="Times New Roman"/>
                <w:sz w:val="24"/>
                <w:szCs w:val="24"/>
              </w:rPr>
              <w:t>t</w:t>
            </w:r>
            <w:r w:rsidR="00C273F6" w:rsidRPr="00BE360B">
              <w:rPr>
                <w:rFonts w:ascii="Times New Roman" w:hAnsi="Times New Roman"/>
                <w:sz w:val="24"/>
                <w:szCs w:val="24"/>
              </w:rPr>
              <w:t>u</w:t>
            </w:r>
          </w:p>
          <w:p w:rsidR="004F3589" w:rsidRPr="00BE360B" w:rsidRDefault="004F3589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97D11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997D11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7D11" w:rsidRPr="00BE360B">
              <w:rPr>
                <w:rFonts w:ascii="Times New Roman" w:hAnsi="Times New Roman"/>
                <w:sz w:val="24"/>
                <w:szCs w:val="24"/>
              </w:rPr>
              <w:t xml:space="preserve">podaje motywy, </w:t>
            </w:r>
            <w:r w:rsidR="008C3207" w:rsidRPr="00BE360B">
              <w:rPr>
                <w:rFonts w:ascii="Times New Roman" w:hAnsi="Times New Roman"/>
                <w:sz w:val="24"/>
                <w:szCs w:val="24"/>
              </w:rPr>
              <w:t xml:space="preserve">jakimi </w:t>
            </w:r>
            <w:r w:rsidR="00997D11" w:rsidRPr="00BE360B">
              <w:rPr>
                <w:rFonts w:ascii="Times New Roman" w:hAnsi="Times New Roman"/>
                <w:sz w:val="24"/>
                <w:szCs w:val="24"/>
              </w:rPr>
              <w:t>kierują się ludzie w drodze po władzę</w:t>
            </w:r>
          </w:p>
          <w:p w:rsidR="00326D17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26D17" w:rsidRPr="00BE360B">
              <w:rPr>
                <w:rFonts w:ascii="Times New Roman" w:hAnsi="Times New Roman"/>
                <w:sz w:val="24"/>
                <w:szCs w:val="24"/>
              </w:rPr>
              <w:t>definiuje pojęcie tragizmu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D663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D663D" w:rsidRPr="00BE360B">
              <w:rPr>
                <w:rFonts w:ascii="Times New Roman" w:hAnsi="Times New Roman"/>
                <w:sz w:val="24"/>
                <w:szCs w:val="24"/>
              </w:rPr>
              <w:t>wygłasza swój sąd na temat wartości obowiązujących w polityce</w:t>
            </w:r>
          </w:p>
          <w:p w:rsidR="003D663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D663D" w:rsidRPr="00BE360B">
              <w:rPr>
                <w:rFonts w:ascii="Times New Roman" w:hAnsi="Times New Roman"/>
                <w:sz w:val="24"/>
                <w:szCs w:val="24"/>
              </w:rPr>
              <w:t>wskazuje na uniwersalizm problemu władzy</w:t>
            </w:r>
          </w:p>
          <w:p w:rsidR="003D663D" w:rsidRPr="00BE360B" w:rsidRDefault="003D663D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997D11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997D11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7D11" w:rsidRPr="00BE360B">
              <w:rPr>
                <w:rFonts w:ascii="Times New Roman" w:hAnsi="Times New Roman"/>
                <w:sz w:val="24"/>
                <w:szCs w:val="24"/>
              </w:rPr>
              <w:t xml:space="preserve">zabiera głos w dyskusji na temat aktualności </w:t>
            </w:r>
            <w:r w:rsidR="008C3207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997D11" w:rsidRPr="00BE360B">
              <w:rPr>
                <w:rFonts w:ascii="Times New Roman" w:hAnsi="Times New Roman"/>
                <w:sz w:val="24"/>
                <w:szCs w:val="24"/>
              </w:rPr>
              <w:t>Makbet</w:t>
            </w:r>
            <w:r w:rsidR="004F3589" w:rsidRPr="00BE360B">
              <w:rPr>
                <w:rFonts w:ascii="Times New Roman" w:hAnsi="Times New Roman"/>
                <w:sz w:val="24"/>
                <w:szCs w:val="24"/>
              </w:rPr>
              <w:t>a</w:t>
            </w:r>
            <w:r w:rsidR="008C3207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4F358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F3589" w:rsidRPr="00BE360B">
              <w:rPr>
                <w:rFonts w:ascii="Times New Roman" w:hAnsi="Times New Roman"/>
                <w:sz w:val="24"/>
                <w:szCs w:val="24"/>
              </w:rPr>
              <w:t>sprawnie opowiada sytuację opisaną w dramacie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83368F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42. Władza a naród </w:t>
            </w:r>
            <w:r w:rsidR="00C004D4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(Jak zostać królem?)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536A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6A4B" w:rsidRPr="00BE360B">
              <w:rPr>
                <w:rFonts w:ascii="Times New Roman" w:hAnsi="Times New Roman"/>
                <w:sz w:val="24"/>
                <w:szCs w:val="24"/>
              </w:rPr>
              <w:t>czyta ze zrozumieniem fragment powieści</w:t>
            </w:r>
          </w:p>
          <w:p w:rsidR="00944D5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6A4B" w:rsidRPr="00BE360B">
              <w:rPr>
                <w:rFonts w:ascii="Times New Roman" w:hAnsi="Times New Roman"/>
                <w:sz w:val="24"/>
                <w:szCs w:val="24"/>
              </w:rPr>
              <w:t>potrafi analizować</w:t>
            </w:r>
            <w:r w:rsidR="00944D52" w:rsidRPr="00BE360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536A4B" w:rsidRPr="00BE360B">
              <w:rPr>
                <w:rFonts w:ascii="Times New Roman" w:hAnsi="Times New Roman"/>
                <w:sz w:val="24"/>
                <w:szCs w:val="24"/>
              </w:rPr>
              <w:t xml:space="preserve">interpretować </w:t>
            </w:r>
            <w:r w:rsidR="00944D52" w:rsidRPr="00BE360B">
              <w:rPr>
                <w:rFonts w:ascii="Times New Roman" w:hAnsi="Times New Roman"/>
                <w:sz w:val="24"/>
                <w:szCs w:val="24"/>
              </w:rPr>
              <w:t>tekst kultury</w:t>
            </w:r>
          </w:p>
          <w:p w:rsidR="00944D52" w:rsidRPr="00BE360B" w:rsidRDefault="00944D52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4D52" w:rsidRPr="00BE360B" w:rsidRDefault="00944D52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663D" w:rsidRPr="00BE360B" w:rsidRDefault="003D663D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536A4B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536A4B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6A4B" w:rsidRPr="00BE360B">
              <w:rPr>
                <w:rFonts w:ascii="Times New Roman" w:hAnsi="Times New Roman"/>
                <w:sz w:val="24"/>
                <w:szCs w:val="24"/>
              </w:rPr>
              <w:t>potrafi interpretować tytuł utworu w powiązaniu z treścią</w:t>
            </w:r>
          </w:p>
          <w:p w:rsidR="00536A4B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6A4B" w:rsidRPr="00BE360B">
              <w:rPr>
                <w:rFonts w:ascii="Times New Roman" w:hAnsi="Times New Roman"/>
                <w:sz w:val="24"/>
                <w:szCs w:val="24"/>
              </w:rPr>
              <w:t>określa elementy świata przedstawionego</w:t>
            </w:r>
          </w:p>
        </w:tc>
        <w:tc>
          <w:tcPr>
            <w:tcW w:w="0" w:type="auto"/>
            <w:shd w:val="clear" w:color="auto" w:fill="auto"/>
          </w:tcPr>
          <w:p w:rsidR="00536A4B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536A4B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36A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6A4B" w:rsidRPr="00BE360B">
              <w:rPr>
                <w:rFonts w:ascii="Times New Roman" w:hAnsi="Times New Roman"/>
                <w:sz w:val="24"/>
                <w:szCs w:val="24"/>
              </w:rPr>
              <w:t>rozpoznaje funkcję ironii poetyckiej</w:t>
            </w:r>
          </w:p>
          <w:p w:rsidR="00536A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6A4B" w:rsidRPr="00BE360B">
              <w:rPr>
                <w:rFonts w:ascii="Times New Roman" w:hAnsi="Times New Roman"/>
                <w:sz w:val="24"/>
                <w:szCs w:val="24"/>
              </w:rPr>
              <w:t>rozpoznaje stylistykę utworu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44D5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44D52" w:rsidRPr="00BE360B">
              <w:rPr>
                <w:rFonts w:ascii="Times New Roman" w:hAnsi="Times New Roman"/>
                <w:sz w:val="24"/>
                <w:szCs w:val="24"/>
              </w:rPr>
              <w:t xml:space="preserve">poprawnie </w:t>
            </w:r>
            <w:r w:rsidR="00536A4B" w:rsidRPr="00BE360B">
              <w:rPr>
                <w:rFonts w:ascii="Times New Roman" w:hAnsi="Times New Roman"/>
                <w:sz w:val="24"/>
                <w:szCs w:val="24"/>
              </w:rPr>
              <w:t xml:space="preserve">i sprawnie </w:t>
            </w:r>
            <w:r w:rsidR="00944D52" w:rsidRPr="00BE360B">
              <w:rPr>
                <w:rFonts w:ascii="Times New Roman" w:hAnsi="Times New Roman"/>
                <w:sz w:val="24"/>
                <w:szCs w:val="24"/>
              </w:rPr>
              <w:t>odczytuje sens utworu</w:t>
            </w:r>
          </w:p>
          <w:p w:rsidR="00944D5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44D52" w:rsidRPr="00BE360B">
              <w:rPr>
                <w:rFonts w:ascii="Times New Roman" w:hAnsi="Times New Roman"/>
                <w:sz w:val="24"/>
                <w:szCs w:val="24"/>
              </w:rPr>
              <w:t>rozpoznaje motyw przewodni</w:t>
            </w:r>
          </w:p>
          <w:p w:rsidR="00944D5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44D52" w:rsidRPr="00BE360B">
              <w:rPr>
                <w:rFonts w:ascii="Times New Roman" w:hAnsi="Times New Roman"/>
                <w:sz w:val="24"/>
                <w:szCs w:val="24"/>
              </w:rPr>
              <w:t>podaje</w:t>
            </w:r>
            <w:r w:rsidR="00536A4B" w:rsidRPr="00BE360B">
              <w:rPr>
                <w:rFonts w:ascii="Times New Roman" w:hAnsi="Times New Roman"/>
                <w:sz w:val="24"/>
                <w:szCs w:val="24"/>
              </w:rPr>
              <w:t xml:space="preserve"> i charakteryzuje</w:t>
            </w:r>
            <w:r w:rsidR="00944D52" w:rsidRPr="00BE360B">
              <w:rPr>
                <w:rFonts w:ascii="Times New Roman" w:hAnsi="Times New Roman"/>
                <w:sz w:val="24"/>
                <w:szCs w:val="24"/>
              </w:rPr>
              <w:t xml:space="preserve"> kryterium, którym kierowali się poddani w wyborze króla</w:t>
            </w:r>
          </w:p>
          <w:p w:rsidR="00944D5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44D52" w:rsidRPr="00BE360B">
              <w:rPr>
                <w:rFonts w:ascii="Times New Roman" w:hAnsi="Times New Roman"/>
                <w:sz w:val="24"/>
                <w:szCs w:val="24"/>
              </w:rPr>
              <w:t>wygłasza swoją opinię</w:t>
            </w:r>
          </w:p>
          <w:p w:rsidR="00767A8F" w:rsidRPr="00BE360B" w:rsidRDefault="00767A8F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536A4B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536A4B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36A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6A4B" w:rsidRPr="00BE360B">
              <w:rPr>
                <w:rFonts w:ascii="Times New Roman" w:hAnsi="Times New Roman"/>
                <w:sz w:val="24"/>
                <w:szCs w:val="24"/>
              </w:rPr>
              <w:t>dostrzega związek między tytułem a problematyką utworu</w:t>
            </w:r>
          </w:p>
          <w:p w:rsidR="00536A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6A4B" w:rsidRPr="00BE360B">
              <w:rPr>
                <w:rFonts w:ascii="Times New Roman" w:hAnsi="Times New Roman"/>
                <w:sz w:val="24"/>
                <w:szCs w:val="24"/>
              </w:rPr>
              <w:t>zabiera głos w dyskusji na temat roli społeczeństwa przy wyborze władcy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F16247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43.</w:t>
            </w:r>
            <w:r w:rsidR="008C3207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C004D4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Niebezpieczeństwa tyranii w „Powrocie konsula” Zbigniewa Herberta oraz według Czesława Miłosza „Który skrzywdziłeś…”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D416B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416B5" w:rsidRPr="00BE360B">
              <w:rPr>
                <w:rFonts w:ascii="Times New Roman" w:hAnsi="Times New Roman"/>
                <w:sz w:val="24"/>
                <w:szCs w:val="24"/>
              </w:rPr>
              <w:t>poddaje analizie i interpretacji utwór poetycki</w:t>
            </w:r>
          </w:p>
          <w:p w:rsidR="00D416B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416B5" w:rsidRPr="00BE360B">
              <w:rPr>
                <w:rFonts w:ascii="Times New Roman" w:hAnsi="Times New Roman"/>
                <w:sz w:val="24"/>
                <w:szCs w:val="24"/>
              </w:rPr>
              <w:t>określa przesłanie utworu</w:t>
            </w:r>
          </w:p>
          <w:p w:rsidR="00D416B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43626" w:rsidRPr="00BE360B">
              <w:rPr>
                <w:rFonts w:ascii="Times New Roman" w:hAnsi="Times New Roman"/>
                <w:sz w:val="24"/>
                <w:szCs w:val="24"/>
              </w:rPr>
              <w:t>dostrzega cechy i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43626" w:rsidRPr="00BE360B">
              <w:rPr>
                <w:rFonts w:ascii="Times New Roman" w:hAnsi="Times New Roman"/>
                <w:sz w:val="24"/>
                <w:szCs w:val="24"/>
              </w:rPr>
              <w:t xml:space="preserve">charakteryzuje </w:t>
            </w:r>
            <w:r w:rsidR="00D416B5" w:rsidRPr="00BE360B">
              <w:rPr>
                <w:rFonts w:ascii="Times New Roman" w:hAnsi="Times New Roman"/>
                <w:sz w:val="24"/>
                <w:szCs w:val="24"/>
              </w:rPr>
              <w:t>prokonsula</w:t>
            </w:r>
          </w:p>
          <w:p w:rsidR="00D416B5" w:rsidRPr="00BE360B" w:rsidRDefault="00D416B5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6B5" w:rsidRPr="00BE360B" w:rsidRDefault="00D416B5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0A483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0A4834" w:rsidRPr="00BE360B" w:rsidRDefault="000A483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nawiązuje do stylizacji antycznej</w:t>
            </w:r>
          </w:p>
          <w:p w:rsidR="00845EA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5EA7" w:rsidRPr="00BE360B">
              <w:rPr>
                <w:rFonts w:ascii="Times New Roman" w:hAnsi="Times New Roman"/>
                <w:sz w:val="24"/>
                <w:szCs w:val="24"/>
              </w:rPr>
              <w:t>wypowiada się na temat niebezpieczeństwa tyranii</w:t>
            </w:r>
          </w:p>
          <w:p w:rsidR="000A483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A4834" w:rsidRPr="00BE360B">
              <w:rPr>
                <w:rFonts w:ascii="Times New Roman" w:hAnsi="Times New Roman"/>
                <w:sz w:val="24"/>
                <w:szCs w:val="24"/>
              </w:rPr>
              <w:t>wartościuje i ocenia postawę prokonsula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0A483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C004D4" w:rsidRPr="00BE360B" w:rsidRDefault="000A483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określa uniwersalną wymowę utworu</w:t>
            </w:r>
          </w:p>
          <w:p w:rsidR="000A483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A4834" w:rsidRPr="00BE360B">
              <w:rPr>
                <w:rFonts w:ascii="Times New Roman" w:hAnsi="Times New Roman"/>
                <w:sz w:val="24"/>
                <w:szCs w:val="24"/>
              </w:rPr>
              <w:t>potrafi porównać omawiane utwory</w:t>
            </w:r>
          </w:p>
          <w:p w:rsidR="000A483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A4834" w:rsidRPr="00BE360B">
              <w:rPr>
                <w:rFonts w:ascii="Times New Roman" w:hAnsi="Times New Roman"/>
                <w:sz w:val="24"/>
                <w:szCs w:val="24"/>
              </w:rPr>
              <w:t>analizuje i definiuje tyranię na dworze cesarza</w:t>
            </w:r>
          </w:p>
          <w:p w:rsidR="000A4834" w:rsidRPr="00BE360B" w:rsidRDefault="000A483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34" w:rsidRPr="00BE360B" w:rsidRDefault="000A483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D416B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416B5" w:rsidRPr="00BE360B">
              <w:rPr>
                <w:rFonts w:ascii="Times New Roman" w:hAnsi="Times New Roman"/>
                <w:sz w:val="24"/>
                <w:szCs w:val="24"/>
              </w:rPr>
              <w:t>wymienia mechanizmy działania tyranii</w:t>
            </w:r>
          </w:p>
          <w:p w:rsidR="00D416B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416B5" w:rsidRPr="00BE360B">
              <w:rPr>
                <w:rFonts w:ascii="Times New Roman" w:hAnsi="Times New Roman"/>
                <w:sz w:val="24"/>
                <w:szCs w:val="24"/>
              </w:rPr>
              <w:t>określa typy ludzkie</w:t>
            </w:r>
          </w:p>
          <w:p w:rsidR="00D416B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416B5" w:rsidRPr="00BE360B">
              <w:rPr>
                <w:rFonts w:ascii="Times New Roman" w:hAnsi="Times New Roman"/>
                <w:sz w:val="24"/>
                <w:szCs w:val="24"/>
              </w:rPr>
              <w:t>samodzielnie pisze rozprawkę na temat „Władza</w:t>
            </w:r>
            <w:r w:rsidR="008C3207"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207" w:rsidRPr="00BE360B">
              <w:t xml:space="preserve">– </w:t>
            </w:r>
            <w:r w:rsidR="00D416B5" w:rsidRPr="00BE360B">
              <w:rPr>
                <w:rFonts w:ascii="Times New Roman" w:hAnsi="Times New Roman"/>
                <w:sz w:val="24"/>
                <w:szCs w:val="24"/>
              </w:rPr>
              <w:t>przekleństwo czy błogosławieństwo?”</w:t>
            </w:r>
          </w:p>
          <w:p w:rsidR="00D416B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416B5" w:rsidRPr="00BE360B">
              <w:rPr>
                <w:rFonts w:ascii="Times New Roman" w:hAnsi="Times New Roman"/>
                <w:sz w:val="24"/>
                <w:szCs w:val="24"/>
              </w:rPr>
              <w:t>określa zadania</w:t>
            </w:r>
            <w:r w:rsidR="008C3207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D416B5" w:rsidRPr="00BE360B">
              <w:rPr>
                <w:rFonts w:ascii="Times New Roman" w:hAnsi="Times New Roman"/>
                <w:sz w:val="24"/>
                <w:szCs w:val="24"/>
              </w:rPr>
              <w:t xml:space="preserve"> jakie stawia przed adresatem Cz. Miłosz</w:t>
            </w:r>
          </w:p>
          <w:p w:rsidR="00D416B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416B5" w:rsidRPr="00BE360B">
              <w:rPr>
                <w:rFonts w:ascii="Times New Roman" w:hAnsi="Times New Roman"/>
                <w:sz w:val="24"/>
                <w:szCs w:val="24"/>
              </w:rPr>
              <w:t xml:space="preserve">określa rolę gromady </w:t>
            </w:r>
            <w:r w:rsidR="00D17F68" w:rsidRPr="00BE360B">
              <w:rPr>
                <w:rFonts w:ascii="Times New Roman" w:hAnsi="Times New Roman"/>
                <w:sz w:val="24"/>
                <w:szCs w:val="24"/>
              </w:rPr>
              <w:t>błaznów</w:t>
            </w:r>
            <w:r w:rsidR="00D416B5" w:rsidRPr="00BE360B">
              <w:rPr>
                <w:rFonts w:ascii="Times New Roman" w:hAnsi="Times New Roman"/>
                <w:sz w:val="24"/>
                <w:szCs w:val="24"/>
              </w:rPr>
              <w:t>, którzy dopuszczają się krzywdzenia człowieka</w:t>
            </w:r>
          </w:p>
          <w:p w:rsidR="00767A8F" w:rsidRPr="00BE360B" w:rsidRDefault="00767A8F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516408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516408" w:rsidRPr="00BE360B" w:rsidRDefault="0051640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ma świadomość pułapek i niebezpieczeństw sprawowania władzy</w:t>
            </w:r>
          </w:p>
          <w:p w:rsidR="00D17F6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16408" w:rsidRPr="00BE360B">
              <w:rPr>
                <w:rFonts w:ascii="Times New Roman" w:hAnsi="Times New Roman"/>
                <w:sz w:val="24"/>
                <w:szCs w:val="24"/>
              </w:rPr>
              <w:t>sprawnie i samodzielnie formułuje wypowiedź ustną na temat fragmentu wiersza „Który skrzywdziłeś”, który zdobi Pomnik</w:t>
            </w:r>
            <w:r w:rsidR="00D17F68" w:rsidRPr="00BE360B">
              <w:rPr>
                <w:rFonts w:ascii="Times New Roman" w:hAnsi="Times New Roman"/>
                <w:sz w:val="24"/>
                <w:szCs w:val="24"/>
              </w:rPr>
              <w:t xml:space="preserve"> Poległych Stoczniowców w Gdańsku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44. Polszczyzna bez tajemnic: pisownia obcych nazw własnych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C49C6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</w:t>
            </w:r>
            <w:r w:rsidR="00EF3EDF" w:rsidRPr="00BE360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F3ED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F3EDF" w:rsidRPr="00BE360B">
              <w:rPr>
                <w:rFonts w:ascii="Times New Roman" w:hAnsi="Times New Roman"/>
                <w:sz w:val="24"/>
                <w:szCs w:val="24"/>
              </w:rPr>
              <w:t>dostrzega potrzebę posługiwania się poprawną pisowni</w:t>
            </w:r>
            <w:r w:rsidR="00D25D99" w:rsidRPr="00BE360B">
              <w:rPr>
                <w:rFonts w:ascii="Times New Roman" w:hAnsi="Times New Roman"/>
                <w:sz w:val="24"/>
                <w:szCs w:val="24"/>
              </w:rPr>
              <w:t>ą</w:t>
            </w:r>
            <w:r w:rsidR="00EF3EDF" w:rsidRPr="00BE360B">
              <w:rPr>
                <w:rFonts w:ascii="Times New Roman" w:hAnsi="Times New Roman"/>
                <w:sz w:val="24"/>
                <w:szCs w:val="24"/>
              </w:rPr>
              <w:t xml:space="preserve"> nazw własnych</w:t>
            </w:r>
          </w:p>
          <w:p w:rsidR="006B019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B0190" w:rsidRPr="00BE360B">
              <w:rPr>
                <w:rFonts w:ascii="Times New Roman" w:hAnsi="Times New Roman"/>
                <w:sz w:val="24"/>
                <w:szCs w:val="24"/>
              </w:rPr>
              <w:t>dostrzega różnice w pisowni nazw własnych polskich i obcych</w:t>
            </w:r>
          </w:p>
        </w:tc>
        <w:tc>
          <w:tcPr>
            <w:tcW w:w="0" w:type="auto"/>
            <w:shd w:val="clear" w:color="auto" w:fill="auto"/>
          </w:tcPr>
          <w:p w:rsidR="00EF3EDF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EF3EDF" w:rsidRPr="00BE360B" w:rsidRDefault="00EF3EDF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B0190" w:rsidRPr="00BE360B">
              <w:rPr>
                <w:rFonts w:ascii="Times New Roman" w:hAnsi="Times New Roman"/>
                <w:sz w:val="24"/>
                <w:szCs w:val="24"/>
              </w:rPr>
              <w:t xml:space="preserve">dostrzega i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definiuje świadomość językową</w:t>
            </w:r>
          </w:p>
          <w:p w:rsidR="00EF3ED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B0190" w:rsidRPr="00BE360B">
              <w:rPr>
                <w:rFonts w:ascii="Times New Roman" w:hAnsi="Times New Roman"/>
                <w:sz w:val="24"/>
                <w:szCs w:val="24"/>
              </w:rPr>
              <w:t>roz</w:t>
            </w:r>
            <w:r w:rsidR="00EF3EDF" w:rsidRPr="00BE360B">
              <w:rPr>
                <w:rFonts w:ascii="Times New Roman" w:hAnsi="Times New Roman"/>
                <w:sz w:val="24"/>
                <w:szCs w:val="24"/>
              </w:rPr>
              <w:t>poznaje zasady poprawnej pisowni nazw własnych</w:t>
            </w:r>
          </w:p>
          <w:p w:rsidR="00EF3ED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F3EDF" w:rsidRPr="00BE360B">
              <w:rPr>
                <w:rFonts w:ascii="Times New Roman" w:hAnsi="Times New Roman"/>
                <w:sz w:val="24"/>
                <w:szCs w:val="24"/>
              </w:rPr>
              <w:t>poznaje zwyczaje językowe i powszechność użycia</w:t>
            </w:r>
          </w:p>
          <w:p w:rsidR="00767A8F" w:rsidRPr="00BE360B" w:rsidRDefault="00767A8F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8F" w:rsidRPr="00BE360B" w:rsidRDefault="00767A8F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8F" w:rsidRPr="00BE360B" w:rsidRDefault="00767A8F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6B0190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6B0190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B019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B0190" w:rsidRPr="00BE360B">
              <w:rPr>
                <w:rFonts w:ascii="Times New Roman" w:hAnsi="Times New Roman"/>
                <w:sz w:val="24"/>
                <w:szCs w:val="24"/>
              </w:rPr>
              <w:t>odmienia nazwiska bez apostrofu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B0190" w:rsidRPr="00BE360B">
              <w:rPr>
                <w:rFonts w:ascii="Times New Roman" w:hAnsi="Times New Roman"/>
                <w:sz w:val="24"/>
                <w:szCs w:val="24"/>
              </w:rPr>
              <w:t xml:space="preserve">samodzielnie wykonuje zadania </w:t>
            </w:r>
          </w:p>
          <w:p w:rsidR="006C66A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C66A0" w:rsidRPr="00BE360B">
              <w:rPr>
                <w:rFonts w:ascii="Times New Roman" w:hAnsi="Times New Roman"/>
                <w:sz w:val="24"/>
                <w:szCs w:val="24"/>
              </w:rPr>
              <w:t>dzieli się swoimi refleksjami na temat odmiany nazw własnych</w:t>
            </w:r>
          </w:p>
          <w:p w:rsidR="00AC54C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54C5" w:rsidRPr="00BE360B">
              <w:rPr>
                <w:rFonts w:ascii="Times New Roman" w:hAnsi="Times New Roman"/>
                <w:sz w:val="24"/>
                <w:szCs w:val="24"/>
              </w:rPr>
              <w:t>samodzielnie wykonuje ćwiczenia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EC49C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C49C6" w:rsidRPr="00BE360B">
              <w:rPr>
                <w:rFonts w:ascii="Times New Roman" w:hAnsi="Times New Roman"/>
                <w:sz w:val="24"/>
                <w:szCs w:val="24"/>
              </w:rPr>
              <w:t>odmienia imiona współcześnie żyjących osób o innej narodowości niż polska</w:t>
            </w:r>
          </w:p>
          <w:p w:rsidR="006C66A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C66A0" w:rsidRPr="00BE360B">
              <w:rPr>
                <w:rFonts w:ascii="Times New Roman" w:hAnsi="Times New Roman"/>
                <w:sz w:val="24"/>
                <w:szCs w:val="24"/>
              </w:rPr>
              <w:t>potrafi podać definicję błędu językowego</w:t>
            </w:r>
          </w:p>
          <w:p w:rsidR="00AC54C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54C5" w:rsidRPr="00BE360B">
              <w:rPr>
                <w:rFonts w:ascii="Times New Roman" w:hAnsi="Times New Roman"/>
                <w:sz w:val="24"/>
                <w:szCs w:val="24"/>
              </w:rPr>
              <w:t xml:space="preserve">potrafi korzystać ze słowników </w:t>
            </w:r>
          </w:p>
          <w:p w:rsidR="00EC49C6" w:rsidRPr="00BE360B" w:rsidRDefault="00EC49C6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EF3EDF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EF3EDF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F3ED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F3EDF" w:rsidRPr="00BE360B">
              <w:rPr>
                <w:rFonts w:ascii="Times New Roman" w:hAnsi="Times New Roman"/>
                <w:sz w:val="24"/>
                <w:szCs w:val="24"/>
              </w:rPr>
              <w:t>sprawnie i poprawnie posługuje się zasadami pisowni polskiej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F3EDF" w:rsidRPr="00BE360B">
              <w:rPr>
                <w:rFonts w:ascii="Times New Roman" w:hAnsi="Times New Roman"/>
                <w:sz w:val="24"/>
                <w:szCs w:val="24"/>
              </w:rPr>
              <w:t>odmienia nazwiska przez dodanie apostrofu</w:t>
            </w:r>
          </w:p>
          <w:p w:rsidR="00FB52CC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B52CC" w:rsidRPr="00BE360B">
              <w:rPr>
                <w:rFonts w:ascii="Times New Roman" w:hAnsi="Times New Roman"/>
                <w:sz w:val="24"/>
                <w:szCs w:val="24"/>
              </w:rPr>
              <w:t xml:space="preserve">potrafi dokonać oceny umiejętności językowych młodzieży </w:t>
            </w:r>
          </w:p>
        </w:tc>
      </w:tr>
      <w:tr w:rsidR="00C004D4" w:rsidRPr="00BE360B" w:rsidTr="00BE360B">
        <w:tc>
          <w:tcPr>
            <w:tcW w:w="0" w:type="auto"/>
            <w:gridSpan w:val="6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DZIAŁ 7. ŚWIAT POPRAWIAĆ</w:t>
            </w:r>
            <w:r w:rsidR="00D25D99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25D99" w:rsidRPr="00BE360B">
              <w:t>–</w:t>
            </w:r>
            <w:r w:rsidR="00DA2678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ZUCHWAŁE RZEMIOSŁO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45.</w:t>
            </w:r>
            <w:r w:rsidR="00D25D99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W świecie oświeconych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E10BC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B568E" w:rsidRPr="00BE360B">
              <w:rPr>
                <w:rFonts w:ascii="Times New Roman" w:hAnsi="Times New Roman"/>
                <w:sz w:val="24"/>
                <w:szCs w:val="24"/>
              </w:rPr>
              <w:t>potrafi określić</w:t>
            </w:r>
            <w:r w:rsidR="00E10BCE" w:rsidRPr="00BE360B">
              <w:rPr>
                <w:rFonts w:ascii="Times New Roman" w:hAnsi="Times New Roman"/>
                <w:sz w:val="24"/>
                <w:szCs w:val="24"/>
              </w:rPr>
              <w:t xml:space="preserve"> ramy czasowe epoki</w:t>
            </w:r>
          </w:p>
          <w:p w:rsidR="00E10BC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B568E" w:rsidRPr="00BE360B">
              <w:rPr>
                <w:rFonts w:ascii="Times New Roman" w:hAnsi="Times New Roman"/>
                <w:sz w:val="24"/>
                <w:szCs w:val="24"/>
              </w:rPr>
              <w:t>potrafi wskazać</w:t>
            </w:r>
            <w:r w:rsidR="00E10BCE" w:rsidRPr="00BE360B">
              <w:rPr>
                <w:rFonts w:ascii="Times New Roman" w:hAnsi="Times New Roman"/>
                <w:sz w:val="24"/>
                <w:szCs w:val="24"/>
              </w:rPr>
              <w:t xml:space="preserve"> główne kierunki filozoficzne </w:t>
            </w:r>
          </w:p>
          <w:p w:rsidR="00E10BCE" w:rsidRPr="00BE360B" w:rsidRDefault="00E10BCE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BCE" w:rsidRPr="00BE360B" w:rsidRDefault="00E10BCE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B568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B568E" w:rsidRPr="00BE360B">
              <w:rPr>
                <w:rFonts w:ascii="Times New Roman" w:hAnsi="Times New Roman"/>
                <w:sz w:val="24"/>
                <w:szCs w:val="24"/>
              </w:rPr>
              <w:t>potrafi scharakteryzować główne kierunki filozoficzne</w:t>
            </w:r>
          </w:p>
          <w:p w:rsidR="00767A8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B568E" w:rsidRPr="00BE360B">
              <w:rPr>
                <w:rFonts w:ascii="Times New Roman" w:hAnsi="Times New Roman"/>
                <w:sz w:val="24"/>
                <w:szCs w:val="24"/>
              </w:rPr>
              <w:t xml:space="preserve">potrafi dzielić się swoimi refleksjami na temat </w:t>
            </w:r>
            <w:r w:rsidR="00F82AD1" w:rsidRPr="00BE360B">
              <w:rPr>
                <w:rFonts w:ascii="Times New Roman" w:hAnsi="Times New Roman"/>
                <w:sz w:val="24"/>
                <w:szCs w:val="24"/>
              </w:rPr>
              <w:t>epoki oś</w:t>
            </w:r>
            <w:r w:rsidR="002B568E" w:rsidRPr="00BE360B">
              <w:rPr>
                <w:rFonts w:ascii="Times New Roman" w:hAnsi="Times New Roman"/>
                <w:sz w:val="24"/>
                <w:szCs w:val="24"/>
              </w:rPr>
              <w:t>wiecenia</w:t>
            </w:r>
          </w:p>
        </w:tc>
        <w:tc>
          <w:tcPr>
            <w:tcW w:w="0" w:type="auto"/>
            <w:shd w:val="clear" w:color="auto" w:fill="auto"/>
          </w:tcPr>
          <w:p w:rsidR="002B568E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2B568E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B568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B568E" w:rsidRPr="00BE360B">
              <w:rPr>
                <w:rFonts w:ascii="Times New Roman" w:hAnsi="Times New Roman"/>
                <w:sz w:val="24"/>
                <w:szCs w:val="24"/>
              </w:rPr>
              <w:t>dokonuje oceny osiągnięć doby oświecenia</w:t>
            </w:r>
          </w:p>
          <w:p w:rsidR="002B568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B568E" w:rsidRPr="00BE360B">
              <w:rPr>
                <w:rFonts w:ascii="Times New Roman" w:hAnsi="Times New Roman"/>
                <w:sz w:val="24"/>
                <w:szCs w:val="24"/>
              </w:rPr>
              <w:t>dostrzega w sztuce nawiązania do antyku</w:t>
            </w:r>
          </w:p>
          <w:p w:rsidR="002B568E" w:rsidRPr="00BE360B" w:rsidRDefault="002B568E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E10BC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10BCE" w:rsidRPr="00BE360B">
              <w:rPr>
                <w:rFonts w:ascii="Times New Roman" w:hAnsi="Times New Roman"/>
                <w:sz w:val="24"/>
                <w:szCs w:val="24"/>
              </w:rPr>
              <w:t>wyjaśnia nazwę epoki „wiek rozumu”</w:t>
            </w:r>
          </w:p>
          <w:p w:rsidR="00E10BC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B568E" w:rsidRPr="00BE360B">
              <w:rPr>
                <w:rFonts w:ascii="Times New Roman" w:hAnsi="Times New Roman"/>
                <w:sz w:val="24"/>
                <w:szCs w:val="24"/>
              </w:rPr>
              <w:t>charakteryzuje epokę oświecenia</w:t>
            </w:r>
            <w:r w:rsidR="00D25D99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2B568E" w:rsidRPr="00BE360B">
              <w:rPr>
                <w:rFonts w:ascii="Times New Roman" w:hAnsi="Times New Roman"/>
                <w:sz w:val="24"/>
                <w:szCs w:val="24"/>
              </w:rPr>
              <w:t xml:space="preserve"> korzystając z dodatkowych źródeł</w:t>
            </w:r>
          </w:p>
        </w:tc>
        <w:tc>
          <w:tcPr>
            <w:tcW w:w="0" w:type="auto"/>
            <w:shd w:val="clear" w:color="auto" w:fill="auto"/>
          </w:tcPr>
          <w:p w:rsidR="002B568E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2B568E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B568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B568E" w:rsidRPr="00BE360B">
              <w:rPr>
                <w:rFonts w:ascii="Times New Roman" w:hAnsi="Times New Roman"/>
                <w:sz w:val="24"/>
                <w:szCs w:val="24"/>
              </w:rPr>
              <w:t>charakteryzuje wybrany nurt filozoficzny</w:t>
            </w:r>
          </w:p>
          <w:p w:rsidR="00C004D4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B568E" w:rsidRPr="00BE360B">
              <w:rPr>
                <w:rFonts w:ascii="Times New Roman" w:hAnsi="Times New Roman"/>
                <w:sz w:val="24"/>
                <w:szCs w:val="24"/>
              </w:rPr>
              <w:t>potrafi korzystać z kompendium wiedzy o filozofii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46.</w:t>
            </w:r>
            <w:r w:rsidR="00D25D99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Historia wojny mnichów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0A79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A7962" w:rsidRPr="00BE360B">
              <w:rPr>
                <w:rFonts w:ascii="Times New Roman" w:hAnsi="Times New Roman"/>
                <w:sz w:val="24"/>
                <w:szCs w:val="24"/>
              </w:rPr>
              <w:t xml:space="preserve">orientuje się w biogramie </w:t>
            </w:r>
            <w:r w:rsidR="00F82AD1" w:rsidRPr="00BE360B"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r w:rsidR="000A7962" w:rsidRPr="00BE360B">
              <w:rPr>
                <w:rFonts w:ascii="Times New Roman" w:hAnsi="Times New Roman"/>
                <w:sz w:val="24"/>
                <w:szCs w:val="24"/>
              </w:rPr>
              <w:t>Krasickiego</w:t>
            </w:r>
          </w:p>
          <w:p w:rsidR="001611F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11FB" w:rsidRPr="00BE360B">
              <w:rPr>
                <w:rFonts w:ascii="Times New Roman" w:hAnsi="Times New Roman"/>
                <w:sz w:val="24"/>
                <w:szCs w:val="24"/>
              </w:rPr>
              <w:t>określa miejsce akcj</w:t>
            </w:r>
            <w:r w:rsidR="000A7962" w:rsidRPr="00BE360B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0A79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A7962" w:rsidRPr="00BE360B">
              <w:rPr>
                <w:rFonts w:ascii="Times New Roman" w:hAnsi="Times New Roman"/>
                <w:sz w:val="24"/>
                <w:szCs w:val="24"/>
              </w:rPr>
              <w:t xml:space="preserve">prezentuje postać </w:t>
            </w:r>
            <w:r w:rsidR="00F82AD1" w:rsidRPr="00BE360B"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r w:rsidR="000A7962" w:rsidRPr="00BE360B">
              <w:rPr>
                <w:rFonts w:ascii="Times New Roman" w:hAnsi="Times New Roman"/>
                <w:sz w:val="24"/>
                <w:szCs w:val="24"/>
              </w:rPr>
              <w:t>Krasickieg</w:t>
            </w:r>
            <w:r w:rsidR="00F82AD1" w:rsidRPr="00BE360B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F82AD1" w:rsidRPr="00BE360B" w:rsidRDefault="00F82AD1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7962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0A7962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A79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A7962" w:rsidRPr="00BE360B">
              <w:rPr>
                <w:rFonts w:ascii="Times New Roman" w:hAnsi="Times New Roman"/>
                <w:sz w:val="24"/>
                <w:szCs w:val="24"/>
              </w:rPr>
              <w:t>rozpoznaje cechy gatunkowe tekstu</w:t>
            </w:r>
            <w:r w:rsidR="00F82AD1" w:rsidRPr="00BE360B">
              <w:rPr>
                <w:rFonts w:ascii="Times New Roman" w:hAnsi="Times New Roman"/>
                <w:sz w:val="24"/>
                <w:szCs w:val="24"/>
              </w:rPr>
              <w:t xml:space="preserve"> i wskazuje je w utworze</w:t>
            </w:r>
          </w:p>
          <w:p w:rsidR="000A79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A7962" w:rsidRPr="00BE360B">
              <w:rPr>
                <w:rFonts w:ascii="Times New Roman" w:hAnsi="Times New Roman"/>
                <w:sz w:val="24"/>
                <w:szCs w:val="24"/>
              </w:rPr>
              <w:t>dostrzega ironię ukrytą w tekści</w:t>
            </w:r>
            <w:r w:rsidR="00CE1567" w:rsidRPr="00BE360B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0A79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A7962" w:rsidRPr="00BE360B">
              <w:rPr>
                <w:rFonts w:ascii="Times New Roman" w:hAnsi="Times New Roman"/>
                <w:sz w:val="24"/>
                <w:szCs w:val="24"/>
              </w:rPr>
              <w:t>odwołując się do odpowiednich fragmentów</w:t>
            </w:r>
            <w:r w:rsidR="00D25D99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0A7962" w:rsidRPr="00BE360B">
              <w:rPr>
                <w:rFonts w:ascii="Times New Roman" w:hAnsi="Times New Roman"/>
                <w:sz w:val="24"/>
                <w:szCs w:val="24"/>
              </w:rPr>
              <w:t xml:space="preserve"> dokonuje oceny wojny mnichów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0A7962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0A7962" w:rsidRPr="00BE360B" w:rsidRDefault="000A7962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potrafi podać funkcjonalne cytaty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A7962" w:rsidRPr="00BE360B">
              <w:rPr>
                <w:rFonts w:ascii="Times New Roman" w:hAnsi="Times New Roman"/>
                <w:sz w:val="24"/>
                <w:szCs w:val="24"/>
              </w:rPr>
              <w:t xml:space="preserve">sprawnie wymienia przywary mnichów piętnowane przez </w:t>
            </w:r>
            <w:r w:rsidR="00F82AD1" w:rsidRPr="00BE360B"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r w:rsidR="000A7962" w:rsidRPr="00BE360B">
              <w:rPr>
                <w:rFonts w:ascii="Times New Roman" w:hAnsi="Times New Roman"/>
                <w:sz w:val="24"/>
                <w:szCs w:val="24"/>
              </w:rPr>
              <w:t>Krasickiego</w:t>
            </w:r>
          </w:p>
          <w:p w:rsidR="0009731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97317" w:rsidRPr="00BE360B">
              <w:rPr>
                <w:rFonts w:ascii="Times New Roman" w:hAnsi="Times New Roman"/>
                <w:sz w:val="24"/>
                <w:szCs w:val="24"/>
              </w:rPr>
              <w:t>dokonuje analizy języka utworu</w:t>
            </w:r>
          </w:p>
          <w:p w:rsidR="00DF259A" w:rsidRPr="00BE360B" w:rsidRDefault="00DF259A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611F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11FB" w:rsidRPr="00BE360B">
              <w:rPr>
                <w:rFonts w:ascii="Times New Roman" w:hAnsi="Times New Roman"/>
                <w:sz w:val="24"/>
                <w:szCs w:val="24"/>
              </w:rPr>
              <w:t>ocenia postawę mnichów</w:t>
            </w:r>
          </w:p>
          <w:p w:rsidR="001611F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11FB" w:rsidRPr="00BE360B">
              <w:rPr>
                <w:rFonts w:ascii="Times New Roman" w:hAnsi="Times New Roman"/>
                <w:sz w:val="24"/>
                <w:szCs w:val="24"/>
              </w:rPr>
              <w:t>odwołuje się do własnych doświadczeń</w:t>
            </w:r>
          </w:p>
          <w:p w:rsidR="00DF259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259A" w:rsidRPr="00BE360B">
              <w:rPr>
                <w:rFonts w:ascii="Times New Roman" w:hAnsi="Times New Roman"/>
                <w:sz w:val="24"/>
                <w:szCs w:val="24"/>
              </w:rPr>
              <w:t>zabiera głos w dyskusji</w:t>
            </w:r>
          </w:p>
          <w:p w:rsidR="00DF259A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259A" w:rsidRPr="00BE360B">
              <w:rPr>
                <w:rFonts w:ascii="Times New Roman" w:hAnsi="Times New Roman"/>
                <w:sz w:val="24"/>
                <w:szCs w:val="24"/>
              </w:rPr>
              <w:t>dostrzega uniwersalizm utworu</w:t>
            </w:r>
          </w:p>
        </w:tc>
        <w:tc>
          <w:tcPr>
            <w:tcW w:w="0" w:type="auto"/>
            <w:shd w:val="clear" w:color="auto" w:fill="auto"/>
          </w:tcPr>
          <w:p w:rsidR="000A7962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0A7962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A79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A7962" w:rsidRPr="00BE360B">
              <w:rPr>
                <w:rFonts w:ascii="Times New Roman" w:hAnsi="Times New Roman"/>
                <w:sz w:val="24"/>
                <w:szCs w:val="24"/>
              </w:rPr>
              <w:t>w interpretacji utworu wykorzystuje elementy znaczące dla odczytania sensu utworu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259A" w:rsidRPr="00BE360B">
              <w:rPr>
                <w:rFonts w:ascii="Times New Roman" w:hAnsi="Times New Roman"/>
                <w:sz w:val="24"/>
                <w:szCs w:val="24"/>
              </w:rPr>
              <w:t>komentuje przesłanie utworu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47.</w:t>
            </w:r>
            <w:r w:rsidR="00D25D99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Komizm mnisiej wojny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7D685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D685C" w:rsidRPr="00BE360B">
              <w:rPr>
                <w:rFonts w:ascii="Times New Roman" w:hAnsi="Times New Roman"/>
                <w:sz w:val="24"/>
                <w:szCs w:val="24"/>
              </w:rPr>
              <w:t>wskazuje na komizm językowy i sytuacyjny</w:t>
            </w:r>
          </w:p>
          <w:p w:rsidR="007D685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D685C" w:rsidRPr="00BE360B">
              <w:rPr>
                <w:rFonts w:ascii="Times New Roman" w:hAnsi="Times New Roman"/>
                <w:sz w:val="24"/>
                <w:szCs w:val="24"/>
              </w:rPr>
              <w:t>podaje definicję poematu heroikomicznego</w:t>
            </w:r>
          </w:p>
          <w:p w:rsidR="00DE46AB" w:rsidRPr="00BE360B" w:rsidRDefault="00DE46AB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CE156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1567" w:rsidRPr="00BE360B">
              <w:rPr>
                <w:rFonts w:ascii="Times New Roman" w:hAnsi="Times New Roman"/>
                <w:sz w:val="24"/>
                <w:szCs w:val="24"/>
              </w:rPr>
              <w:t>charakteryzuje komizm językowy i sytuacyjny</w:t>
            </w:r>
          </w:p>
          <w:p w:rsidR="00CE1567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7B3B" w:rsidRPr="00BE360B">
              <w:rPr>
                <w:rFonts w:ascii="Times New Roman" w:hAnsi="Times New Roman"/>
                <w:sz w:val="24"/>
                <w:szCs w:val="24"/>
              </w:rPr>
              <w:t>potrafi dzielić się swoimi refleksjami na temat epoki oświecenia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CE156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1567" w:rsidRPr="00BE360B">
              <w:rPr>
                <w:rFonts w:ascii="Times New Roman" w:hAnsi="Times New Roman"/>
                <w:sz w:val="24"/>
                <w:szCs w:val="24"/>
              </w:rPr>
              <w:t>potrafi dostrzec i omówić komizm utworu</w:t>
            </w:r>
          </w:p>
          <w:p w:rsidR="00CE156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1567" w:rsidRPr="00BE360B">
              <w:rPr>
                <w:rFonts w:ascii="Times New Roman" w:hAnsi="Times New Roman"/>
                <w:sz w:val="24"/>
                <w:szCs w:val="24"/>
              </w:rPr>
              <w:t>potrafi podać funkcjonalne cytaty</w:t>
            </w:r>
          </w:p>
          <w:p w:rsidR="00CE156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1567" w:rsidRPr="00BE360B">
              <w:rPr>
                <w:rFonts w:ascii="Times New Roman" w:hAnsi="Times New Roman"/>
                <w:sz w:val="24"/>
                <w:szCs w:val="24"/>
              </w:rPr>
              <w:t>sprawnie wymienia przywary mnichów piętnowane przez I. Krasickiego</w:t>
            </w:r>
          </w:p>
          <w:p w:rsidR="00CE156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1567" w:rsidRPr="00BE360B">
              <w:rPr>
                <w:rFonts w:ascii="Times New Roman" w:hAnsi="Times New Roman"/>
                <w:sz w:val="24"/>
                <w:szCs w:val="24"/>
              </w:rPr>
              <w:t>dokonuje analizy języka utworu</w:t>
            </w:r>
          </w:p>
          <w:p w:rsidR="00CE1567" w:rsidRPr="00BE360B" w:rsidRDefault="00CE1567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CE156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1567" w:rsidRPr="00BE360B">
              <w:rPr>
                <w:rFonts w:ascii="Times New Roman" w:hAnsi="Times New Roman"/>
                <w:sz w:val="24"/>
                <w:szCs w:val="24"/>
              </w:rPr>
              <w:t>ocenia postawę mnichów</w:t>
            </w:r>
          </w:p>
          <w:p w:rsidR="00CE156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1567" w:rsidRPr="00BE360B">
              <w:rPr>
                <w:rFonts w:ascii="Times New Roman" w:hAnsi="Times New Roman"/>
                <w:sz w:val="24"/>
                <w:szCs w:val="24"/>
              </w:rPr>
              <w:t>odwołuje się do własnych doświadczeń</w:t>
            </w:r>
          </w:p>
          <w:p w:rsidR="00CE156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1567" w:rsidRPr="00BE360B">
              <w:rPr>
                <w:rFonts w:ascii="Times New Roman" w:hAnsi="Times New Roman"/>
                <w:sz w:val="24"/>
                <w:szCs w:val="24"/>
              </w:rPr>
              <w:t>zabiera głos w dyskusji</w:t>
            </w:r>
          </w:p>
          <w:p w:rsidR="007D685C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1567" w:rsidRPr="00BE360B">
              <w:rPr>
                <w:rFonts w:ascii="Times New Roman" w:hAnsi="Times New Roman"/>
                <w:sz w:val="24"/>
                <w:szCs w:val="24"/>
              </w:rPr>
              <w:t>dostrzega uniwersalizm utworu</w:t>
            </w:r>
          </w:p>
        </w:tc>
        <w:tc>
          <w:tcPr>
            <w:tcW w:w="0" w:type="auto"/>
            <w:shd w:val="clear" w:color="auto" w:fill="auto"/>
          </w:tcPr>
          <w:p w:rsidR="00CE1567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CE1567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E156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1567" w:rsidRPr="00BE360B">
              <w:rPr>
                <w:rFonts w:ascii="Times New Roman" w:hAnsi="Times New Roman"/>
                <w:sz w:val="24"/>
                <w:szCs w:val="24"/>
              </w:rPr>
              <w:t>przygotowuje i wygłasza swoją opinię na temat utworu, który jest postulatem krytyki obyczajów</w:t>
            </w:r>
          </w:p>
          <w:p w:rsidR="00C004D4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1567" w:rsidRPr="00BE360B">
              <w:rPr>
                <w:rFonts w:ascii="Times New Roman" w:hAnsi="Times New Roman"/>
                <w:sz w:val="24"/>
                <w:szCs w:val="24"/>
              </w:rPr>
              <w:t>przygotowuje w formie pisemnej notatkę biograficzną o Ignacym Krasickim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48.</w:t>
            </w:r>
            <w:r w:rsidR="00174A68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Polszczyzna bez tajemnic: skrzydlate słowa oraz najczęstsze błędy językowe i ich rodzaje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C12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1262" w:rsidRPr="00BE360B">
              <w:rPr>
                <w:rFonts w:ascii="Times New Roman" w:hAnsi="Times New Roman"/>
                <w:sz w:val="24"/>
                <w:szCs w:val="24"/>
              </w:rPr>
              <w:t>zapisuje poprawną formę wyrazu lub wyrażenia</w:t>
            </w:r>
          </w:p>
          <w:p w:rsidR="004C1262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B77DB" w:rsidRPr="00BE360B">
              <w:rPr>
                <w:rFonts w:ascii="Times New Roman" w:hAnsi="Times New Roman"/>
                <w:sz w:val="24"/>
                <w:szCs w:val="24"/>
              </w:rPr>
              <w:t xml:space="preserve">potrafi </w:t>
            </w:r>
            <w:r w:rsidR="004C1262" w:rsidRPr="00BE360B">
              <w:rPr>
                <w:rFonts w:ascii="Times New Roman" w:hAnsi="Times New Roman"/>
                <w:sz w:val="24"/>
                <w:szCs w:val="24"/>
              </w:rPr>
              <w:t>korzysta</w:t>
            </w:r>
            <w:r w:rsidR="003B77DB" w:rsidRPr="00BE360B">
              <w:rPr>
                <w:rFonts w:ascii="Times New Roman" w:hAnsi="Times New Roman"/>
                <w:sz w:val="24"/>
                <w:szCs w:val="24"/>
              </w:rPr>
              <w:t>ć</w:t>
            </w:r>
            <w:r w:rsidR="004C1262" w:rsidRPr="00BE360B">
              <w:rPr>
                <w:rFonts w:ascii="Times New Roman" w:hAnsi="Times New Roman"/>
                <w:sz w:val="24"/>
                <w:szCs w:val="24"/>
              </w:rPr>
              <w:t xml:space="preserve"> z zasobów biblioteki, szukając poprawnej formy wyrazu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B77D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B77DB" w:rsidRPr="00BE360B">
              <w:rPr>
                <w:rFonts w:ascii="Times New Roman" w:hAnsi="Times New Roman"/>
                <w:sz w:val="24"/>
                <w:szCs w:val="24"/>
              </w:rPr>
              <w:t>jest świadomy istoty błędu językowego</w:t>
            </w:r>
          </w:p>
          <w:p w:rsidR="003B77DB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B77DB" w:rsidRPr="00BE360B">
              <w:rPr>
                <w:rFonts w:ascii="Times New Roman" w:hAnsi="Times New Roman"/>
                <w:sz w:val="24"/>
                <w:szCs w:val="24"/>
              </w:rPr>
              <w:t>wyjaśnia znaczenie wyrażenia: błąd językowy</w:t>
            </w:r>
          </w:p>
        </w:tc>
        <w:tc>
          <w:tcPr>
            <w:tcW w:w="0" w:type="auto"/>
            <w:shd w:val="clear" w:color="auto" w:fill="auto"/>
          </w:tcPr>
          <w:p w:rsidR="003B77DB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3B77DB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B77D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B77DB" w:rsidRPr="00BE360B">
              <w:rPr>
                <w:rFonts w:ascii="Times New Roman" w:hAnsi="Times New Roman"/>
                <w:sz w:val="24"/>
                <w:szCs w:val="24"/>
              </w:rPr>
              <w:t>potrafi rozpoznać rodzaj błędu (leksykalne, gramatyczne, fonetyczne)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C12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1262" w:rsidRPr="00BE360B">
              <w:rPr>
                <w:rFonts w:ascii="Times New Roman" w:hAnsi="Times New Roman"/>
                <w:sz w:val="24"/>
                <w:szCs w:val="24"/>
              </w:rPr>
              <w:t xml:space="preserve">potrafi podać poprawną formę </w:t>
            </w:r>
          </w:p>
          <w:p w:rsidR="004C12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1262" w:rsidRPr="00BE360B">
              <w:rPr>
                <w:rFonts w:ascii="Times New Roman" w:hAnsi="Times New Roman"/>
                <w:sz w:val="24"/>
                <w:szCs w:val="24"/>
              </w:rPr>
              <w:t>stosuje w wypowiedzi ustnej i pisemnej odpowiednią formę gramatyczną, leksykalną lub fonetyczną</w:t>
            </w:r>
          </w:p>
          <w:p w:rsidR="00767A8F" w:rsidRPr="00BE360B" w:rsidRDefault="00767A8F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B77DB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B77DB" w:rsidRPr="00BE360B">
              <w:rPr>
                <w:rFonts w:ascii="Times New Roman" w:hAnsi="Times New Roman"/>
                <w:sz w:val="24"/>
                <w:szCs w:val="24"/>
              </w:rPr>
              <w:t>w swojej wypowiedzi dobiera właściwe środki językowe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49. „Żona modna”</w:t>
            </w:r>
            <w:r w:rsidR="00174A68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174A68" w:rsidRPr="00BE360B">
              <w:t>–</w:t>
            </w:r>
            <w:r w:rsidR="00174A68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aktualne satyryczne zwierciadło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C12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1262" w:rsidRPr="00BE360B">
              <w:rPr>
                <w:rFonts w:ascii="Times New Roman" w:hAnsi="Times New Roman"/>
                <w:sz w:val="24"/>
                <w:szCs w:val="24"/>
              </w:rPr>
              <w:t>poznaje treść wybranych satyr Ignacego Krasickiego</w:t>
            </w:r>
          </w:p>
          <w:p w:rsidR="004C12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1262" w:rsidRPr="00BE360B">
              <w:rPr>
                <w:rFonts w:ascii="Times New Roman" w:hAnsi="Times New Roman"/>
                <w:sz w:val="24"/>
                <w:szCs w:val="24"/>
              </w:rPr>
              <w:t>podaje definicję satyry</w:t>
            </w:r>
          </w:p>
          <w:p w:rsidR="004C1262" w:rsidRPr="00BE360B" w:rsidRDefault="004C1262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262" w:rsidRPr="00BE360B" w:rsidRDefault="004C1262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E1D0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1D0F" w:rsidRPr="00BE360B">
              <w:rPr>
                <w:rFonts w:ascii="Times New Roman" w:hAnsi="Times New Roman"/>
                <w:sz w:val="24"/>
                <w:szCs w:val="24"/>
              </w:rPr>
              <w:t>zna i podaje cechy satyry</w:t>
            </w:r>
          </w:p>
          <w:p w:rsidR="006E1D0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72F0" w:rsidRPr="00BE360B">
              <w:rPr>
                <w:rFonts w:ascii="Times New Roman" w:hAnsi="Times New Roman"/>
                <w:sz w:val="24"/>
                <w:szCs w:val="24"/>
              </w:rPr>
              <w:t>charakteryzuje język utworu</w:t>
            </w:r>
          </w:p>
          <w:p w:rsidR="006572F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72F0" w:rsidRPr="00BE360B">
              <w:rPr>
                <w:rFonts w:ascii="Times New Roman" w:hAnsi="Times New Roman"/>
                <w:sz w:val="24"/>
                <w:szCs w:val="24"/>
              </w:rPr>
              <w:t>podaje przykłady stylizacji wypowiedzi bohaterki utworu</w:t>
            </w:r>
          </w:p>
          <w:p w:rsidR="006572F0" w:rsidRPr="00BE360B" w:rsidRDefault="006572F0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E1D0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1D0F" w:rsidRPr="00BE360B">
              <w:rPr>
                <w:rFonts w:ascii="Times New Roman" w:hAnsi="Times New Roman"/>
                <w:sz w:val="24"/>
                <w:szCs w:val="24"/>
              </w:rPr>
              <w:t>wskazuje i omawia przesłanie utworu</w:t>
            </w:r>
            <w:r w:rsidR="006572F0" w:rsidRPr="00BE360B">
              <w:rPr>
                <w:rFonts w:ascii="Times New Roman" w:hAnsi="Times New Roman"/>
                <w:sz w:val="24"/>
                <w:szCs w:val="24"/>
              </w:rPr>
              <w:t>: dydaktyczne, filozoficzne, polityczne</w:t>
            </w:r>
          </w:p>
          <w:p w:rsidR="006E1D0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1D0F" w:rsidRPr="00BE360B">
              <w:rPr>
                <w:rFonts w:ascii="Times New Roman" w:hAnsi="Times New Roman"/>
                <w:sz w:val="24"/>
                <w:szCs w:val="24"/>
              </w:rPr>
              <w:t>sprawnie podaje funkcjonalne cytaty</w:t>
            </w:r>
          </w:p>
          <w:p w:rsidR="006E1D0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72F0" w:rsidRPr="00BE360B">
              <w:rPr>
                <w:rFonts w:ascii="Times New Roman" w:hAnsi="Times New Roman"/>
                <w:sz w:val="24"/>
                <w:szCs w:val="24"/>
              </w:rPr>
              <w:t>dostrzega i omawia ponadczasowość i uniwersalizm utworu</w:t>
            </w:r>
          </w:p>
          <w:p w:rsidR="006572F0" w:rsidRPr="00BE360B" w:rsidRDefault="006572F0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C12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1D0F" w:rsidRPr="00BE360B">
              <w:rPr>
                <w:rFonts w:ascii="Times New Roman" w:hAnsi="Times New Roman"/>
                <w:sz w:val="24"/>
                <w:szCs w:val="24"/>
              </w:rPr>
              <w:t>potrafi uzasadnić rolę</w:t>
            </w:r>
            <w:r w:rsidR="004C1262" w:rsidRPr="00BE360B">
              <w:rPr>
                <w:rFonts w:ascii="Times New Roman" w:hAnsi="Times New Roman"/>
                <w:sz w:val="24"/>
                <w:szCs w:val="24"/>
              </w:rPr>
              <w:t xml:space="preserve"> satyr</w:t>
            </w:r>
            <w:r w:rsidR="00156B95" w:rsidRPr="00BE360B">
              <w:rPr>
                <w:rFonts w:ascii="Times New Roman" w:hAnsi="Times New Roman"/>
                <w:sz w:val="24"/>
                <w:szCs w:val="24"/>
              </w:rPr>
              <w:t>y</w:t>
            </w:r>
          </w:p>
          <w:p w:rsidR="004C12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1262" w:rsidRPr="00BE360B">
              <w:rPr>
                <w:rFonts w:ascii="Times New Roman" w:hAnsi="Times New Roman"/>
                <w:sz w:val="24"/>
                <w:szCs w:val="24"/>
              </w:rPr>
              <w:t>omawia postawy krytykowane w utworach</w:t>
            </w:r>
          </w:p>
          <w:p w:rsidR="004C12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1262" w:rsidRPr="00BE360B">
              <w:rPr>
                <w:rFonts w:ascii="Times New Roman" w:hAnsi="Times New Roman"/>
                <w:sz w:val="24"/>
                <w:szCs w:val="24"/>
              </w:rPr>
              <w:t>omawia zjawisko cudzoziemczyzny</w:t>
            </w:r>
          </w:p>
          <w:p w:rsidR="004C1262" w:rsidRPr="00BE360B" w:rsidRDefault="004C1262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6E1D0F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C004D4" w:rsidRPr="00BE360B" w:rsidRDefault="006E1D0F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zabiera głos w dyskusji na temat aktualności utwor</w:t>
            </w:r>
            <w:r w:rsidR="006572F0" w:rsidRPr="00BE360B">
              <w:rPr>
                <w:rFonts w:ascii="Times New Roman" w:hAnsi="Times New Roman"/>
                <w:sz w:val="24"/>
                <w:szCs w:val="24"/>
              </w:rPr>
              <w:t>u</w:t>
            </w:r>
          </w:p>
          <w:p w:rsidR="006572F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72F0" w:rsidRPr="00BE360B">
              <w:rPr>
                <w:rFonts w:ascii="Times New Roman" w:hAnsi="Times New Roman"/>
                <w:sz w:val="24"/>
                <w:szCs w:val="24"/>
              </w:rPr>
              <w:t>omawia zjawiska charakteryzujące ówczesny świat i społeczeństwo</w:t>
            </w:r>
          </w:p>
          <w:p w:rsidR="006572F0" w:rsidRPr="00BE360B" w:rsidRDefault="006572F0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50. Satyra współczesna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C12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107D" w:rsidRPr="00BE360B">
              <w:rPr>
                <w:rFonts w:ascii="Times New Roman" w:hAnsi="Times New Roman"/>
                <w:sz w:val="24"/>
                <w:szCs w:val="24"/>
              </w:rPr>
              <w:t xml:space="preserve">podaje definicję </w:t>
            </w:r>
            <w:r w:rsidR="004C1262" w:rsidRPr="00BE360B">
              <w:rPr>
                <w:rFonts w:ascii="Times New Roman" w:hAnsi="Times New Roman"/>
                <w:sz w:val="24"/>
                <w:szCs w:val="24"/>
              </w:rPr>
              <w:t>termin</w:t>
            </w:r>
            <w:r w:rsidR="0033107D" w:rsidRPr="00BE360B">
              <w:rPr>
                <w:rFonts w:ascii="Times New Roman" w:hAnsi="Times New Roman"/>
                <w:sz w:val="24"/>
                <w:szCs w:val="24"/>
              </w:rPr>
              <w:t>u</w:t>
            </w:r>
            <w:r w:rsidR="004C1262" w:rsidRPr="00BE360B">
              <w:rPr>
                <w:rFonts w:ascii="Times New Roman" w:hAnsi="Times New Roman"/>
                <w:sz w:val="24"/>
                <w:szCs w:val="24"/>
              </w:rPr>
              <w:t xml:space="preserve"> satyra</w:t>
            </w:r>
          </w:p>
          <w:p w:rsidR="004C12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107D" w:rsidRPr="00BE360B">
              <w:rPr>
                <w:rFonts w:ascii="Times New Roman" w:hAnsi="Times New Roman"/>
                <w:sz w:val="24"/>
                <w:szCs w:val="24"/>
              </w:rPr>
              <w:t>interpretuje i omawia</w:t>
            </w:r>
            <w:r w:rsidR="004C1262" w:rsidRPr="00BE360B">
              <w:rPr>
                <w:rFonts w:ascii="Times New Roman" w:hAnsi="Times New Roman"/>
                <w:sz w:val="24"/>
                <w:szCs w:val="24"/>
              </w:rPr>
              <w:t xml:space="preserve"> satyryczny charakter felietonu</w:t>
            </w:r>
          </w:p>
          <w:p w:rsidR="004C1262" w:rsidRPr="00BE360B" w:rsidRDefault="004C1262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262" w:rsidRPr="00BE360B" w:rsidRDefault="004C1262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262" w:rsidRPr="00BE360B" w:rsidRDefault="004C1262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33107D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33107D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3107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107D" w:rsidRPr="00BE360B">
              <w:rPr>
                <w:rFonts w:ascii="Times New Roman" w:hAnsi="Times New Roman"/>
                <w:sz w:val="24"/>
                <w:szCs w:val="24"/>
              </w:rPr>
              <w:t>potrafi określić intencje nadawcy</w:t>
            </w:r>
          </w:p>
          <w:p w:rsidR="0033107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107D" w:rsidRPr="00BE360B">
              <w:rPr>
                <w:rFonts w:ascii="Times New Roman" w:hAnsi="Times New Roman"/>
                <w:sz w:val="24"/>
                <w:szCs w:val="24"/>
              </w:rPr>
              <w:t xml:space="preserve">określa satyryczną wymowę </w:t>
            </w:r>
          </w:p>
          <w:p w:rsidR="0033107D" w:rsidRPr="00BE360B" w:rsidRDefault="0033107D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>felietonu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33107D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3107D" w:rsidRPr="00BE360B" w:rsidRDefault="0033107D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dokonuje oceny postaw bohaterów felietonu</w:t>
            </w:r>
          </w:p>
          <w:p w:rsidR="0033107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107D" w:rsidRPr="00BE360B">
              <w:rPr>
                <w:rFonts w:ascii="Times New Roman" w:hAnsi="Times New Roman"/>
                <w:sz w:val="24"/>
                <w:szCs w:val="24"/>
              </w:rPr>
              <w:t>potrafi dzielić się swoimi refleksjami na temat przeczytanego felietonu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C12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1262" w:rsidRPr="00BE360B">
              <w:rPr>
                <w:rFonts w:ascii="Times New Roman" w:hAnsi="Times New Roman"/>
                <w:sz w:val="24"/>
                <w:szCs w:val="24"/>
              </w:rPr>
              <w:t>rozpoznaje w tekście sposób kreowania świata</w:t>
            </w:r>
          </w:p>
          <w:p w:rsidR="004C12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1262" w:rsidRPr="00BE360B">
              <w:rPr>
                <w:rFonts w:ascii="Times New Roman" w:hAnsi="Times New Roman"/>
                <w:sz w:val="24"/>
                <w:szCs w:val="24"/>
              </w:rPr>
              <w:t>tworzy logiczną wypowiedź na temat twórczości satyrycznej i jej znaczenia w życiu społeczeństwa</w:t>
            </w:r>
          </w:p>
          <w:p w:rsidR="00F74682" w:rsidRPr="00BE360B" w:rsidRDefault="00F74682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33107D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3107D" w:rsidRPr="00BE360B" w:rsidRDefault="0033107D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poprawnie odczytuje sens aluzji</w:t>
            </w:r>
          </w:p>
          <w:p w:rsidR="0033107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107D" w:rsidRPr="00BE360B">
              <w:rPr>
                <w:rFonts w:ascii="Times New Roman" w:hAnsi="Times New Roman"/>
                <w:sz w:val="24"/>
                <w:szCs w:val="24"/>
              </w:rPr>
              <w:t>rozpoznaje w tekście stylizację językową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</w:tr>
      <w:tr w:rsidR="00C004D4" w:rsidRPr="00BE360B" w:rsidTr="00BE360B">
        <w:tc>
          <w:tcPr>
            <w:tcW w:w="0" w:type="auto"/>
            <w:gridSpan w:val="6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DZIAŁ 8. ROMANTYCZNY BUNT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51.</w:t>
            </w:r>
            <w:r w:rsidR="00174A68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W świecie romantyków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C12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468E0" w:rsidRPr="00BE360B">
              <w:rPr>
                <w:rFonts w:ascii="Times New Roman" w:hAnsi="Times New Roman"/>
                <w:sz w:val="24"/>
                <w:szCs w:val="24"/>
              </w:rPr>
              <w:t>potrafi okr</w:t>
            </w:r>
            <w:r w:rsidR="00D12E6B" w:rsidRPr="00BE360B">
              <w:rPr>
                <w:rFonts w:ascii="Times New Roman" w:hAnsi="Times New Roman"/>
                <w:sz w:val="24"/>
                <w:szCs w:val="24"/>
              </w:rPr>
              <w:t xml:space="preserve">eślić </w:t>
            </w:r>
            <w:r w:rsidR="004C1262" w:rsidRPr="00BE360B">
              <w:rPr>
                <w:rFonts w:ascii="Times New Roman" w:hAnsi="Times New Roman"/>
                <w:sz w:val="24"/>
                <w:szCs w:val="24"/>
              </w:rPr>
              <w:t>ramy czasowe epoki</w:t>
            </w:r>
          </w:p>
          <w:p w:rsidR="004C12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12E6B" w:rsidRPr="00BE360B">
              <w:rPr>
                <w:rFonts w:ascii="Times New Roman" w:hAnsi="Times New Roman"/>
                <w:sz w:val="24"/>
                <w:szCs w:val="24"/>
              </w:rPr>
              <w:t xml:space="preserve">potrafi podać </w:t>
            </w:r>
            <w:r w:rsidR="004C1262" w:rsidRPr="00BE360B">
              <w:rPr>
                <w:rFonts w:ascii="Times New Roman" w:hAnsi="Times New Roman"/>
                <w:sz w:val="24"/>
                <w:szCs w:val="24"/>
              </w:rPr>
              <w:t>główne cechy epoki</w:t>
            </w:r>
          </w:p>
          <w:p w:rsidR="004C126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1262" w:rsidRPr="00BE360B">
              <w:rPr>
                <w:rFonts w:ascii="Times New Roman" w:hAnsi="Times New Roman"/>
                <w:sz w:val="24"/>
                <w:szCs w:val="24"/>
              </w:rPr>
              <w:t>określa tematykę twórczości poetów romantycznych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2E6B" w:rsidRPr="00BE360B" w:rsidRDefault="00D12E6B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D12E6B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D12E6B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2E6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12E6B" w:rsidRPr="00BE360B">
              <w:rPr>
                <w:rFonts w:ascii="Times New Roman" w:hAnsi="Times New Roman"/>
                <w:sz w:val="24"/>
                <w:szCs w:val="24"/>
              </w:rPr>
              <w:t>określa i wskazuje wydarzenia historyczne na przełomie XVIII i XIX wieku</w:t>
            </w:r>
          </w:p>
          <w:p w:rsidR="00FE197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E1DCA" w:rsidRPr="00BE360B">
              <w:rPr>
                <w:rFonts w:ascii="Times New Roman" w:hAnsi="Times New Roman"/>
                <w:sz w:val="24"/>
                <w:szCs w:val="24"/>
              </w:rPr>
              <w:t>potrafi dostrzec i okreś</w:t>
            </w:r>
            <w:r w:rsidR="00FE1971" w:rsidRPr="00BE360B">
              <w:rPr>
                <w:rFonts w:ascii="Times New Roman" w:hAnsi="Times New Roman"/>
                <w:sz w:val="24"/>
                <w:szCs w:val="24"/>
              </w:rPr>
              <w:t>lić rolę poety jako przewodnika narodu</w:t>
            </w:r>
          </w:p>
          <w:p w:rsidR="00FE1971" w:rsidRPr="00BE360B" w:rsidRDefault="00FE1971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D12E6B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D12E6B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12E6B" w:rsidRPr="00BE360B">
              <w:rPr>
                <w:rFonts w:ascii="Times New Roman" w:hAnsi="Times New Roman"/>
                <w:sz w:val="24"/>
                <w:szCs w:val="24"/>
              </w:rPr>
              <w:t>podaje cechy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12E6B" w:rsidRPr="00BE360B">
              <w:rPr>
                <w:rFonts w:ascii="Times New Roman" w:hAnsi="Times New Roman"/>
                <w:sz w:val="24"/>
                <w:szCs w:val="24"/>
              </w:rPr>
              <w:t>charakterystyczne sztuki romantyzmu</w:t>
            </w:r>
          </w:p>
          <w:p w:rsidR="00FE1971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E1971" w:rsidRPr="00BE360B">
              <w:rPr>
                <w:rFonts w:ascii="Times New Roman" w:hAnsi="Times New Roman"/>
                <w:sz w:val="24"/>
                <w:szCs w:val="24"/>
              </w:rPr>
              <w:t>charakteryzuje świat utworów romantycznych</w:t>
            </w:r>
            <w:r w:rsidR="00174A68"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A68" w:rsidRPr="00BE360B">
              <w:t xml:space="preserve">– </w:t>
            </w:r>
            <w:r w:rsidR="00FE1971" w:rsidRPr="00BE360B">
              <w:rPr>
                <w:rFonts w:ascii="Times New Roman" w:hAnsi="Times New Roman"/>
                <w:sz w:val="24"/>
                <w:szCs w:val="24"/>
              </w:rPr>
              <w:t>scenerię, nastrój, środki wyrazu</w:t>
            </w:r>
          </w:p>
        </w:tc>
        <w:tc>
          <w:tcPr>
            <w:tcW w:w="0" w:type="auto"/>
            <w:shd w:val="clear" w:color="auto" w:fill="auto"/>
          </w:tcPr>
          <w:p w:rsidR="00315935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1593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15935" w:rsidRPr="00BE360B">
              <w:rPr>
                <w:rFonts w:ascii="Times New Roman" w:hAnsi="Times New Roman"/>
                <w:sz w:val="24"/>
                <w:szCs w:val="24"/>
              </w:rPr>
              <w:t>określa pozaracjonalne postrzeganie świata</w:t>
            </w:r>
          </w:p>
          <w:p w:rsidR="0031593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15935" w:rsidRPr="00BE360B">
              <w:rPr>
                <w:rFonts w:ascii="Times New Roman" w:hAnsi="Times New Roman"/>
                <w:sz w:val="24"/>
                <w:szCs w:val="24"/>
              </w:rPr>
              <w:t>dostrzega świat pozazmysłowy</w:t>
            </w:r>
          </w:p>
          <w:p w:rsidR="0031593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15935" w:rsidRPr="00BE360B">
              <w:rPr>
                <w:rFonts w:ascii="Times New Roman" w:hAnsi="Times New Roman"/>
                <w:sz w:val="24"/>
                <w:szCs w:val="24"/>
              </w:rPr>
              <w:t xml:space="preserve">określa inspirację poetów </w:t>
            </w:r>
          </w:p>
          <w:p w:rsidR="004C1262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15935" w:rsidRPr="00BE360B">
              <w:rPr>
                <w:rFonts w:ascii="Times New Roman" w:hAnsi="Times New Roman"/>
                <w:sz w:val="24"/>
                <w:szCs w:val="24"/>
              </w:rPr>
              <w:t>podaje tematykę utworów romantycznych</w:t>
            </w:r>
          </w:p>
        </w:tc>
        <w:tc>
          <w:tcPr>
            <w:tcW w:w="0" w:type="auto"/>
            <w:shd w:val="clear" w:color="auto" w:fill="auto"/>
          </w:tcPr>
          <w:p w:rsidR="00D12E6B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D12E6B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E1DC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12E6B" w:rsidRPr="00BE360B">
              <w:rPr>
                <w:rFonts w:ascii="Times New Roman" w:hAnsi="Times New Roman"/>
                <w:sz w:val="24"/>
                <w:szCs w:val="24"/>
              </w:rPr>
              <w:t xml:space="preserve">orientuje się w </w:t>
            </w:r>
            <w:r w:rsidR="00AE1DCA" w:rsidRPr="00BE360B">
              <w:rPr>
                <w:rFonts w:ascii="Times New Roman" w:hAnsi="Times New Roman"/>
                <w:sz w:val="24"/>
                <w:szCs w:val="24"/>
              </w:rPr>
              <w:t xml:space="preserve">historycznoliterackim </w:t>
            </w:r>
            <w:r w:rsidR="00D12E6B" w:rsidRPr="00BE360B">
              <w:rPr>
                <w:rFonts w:ascii="Times New Roman" w:hAnsi="Times New Roman"/>
                <w:sz w:val="24"/>
                <w:szCs w:val="24"/>
              </w:rPr>
              <w:t>podziale epok</w:t>
            </w:r>
          </w:p>
          <w:p w:rsidR="00AE1DC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E1DCA" w:rsidRPr="00BE360B">
              <w:rPr>
                <w:rFonts w:ascii="Times New Roman" w:hAnsi="Times New Roman"/>
                <w:sz w:val="24"/>
                <w:szCs w:val="24"/>
              </w:rPr>
              <w:t>orientuje się i omawia najważniejsze wydarzenia epoki romantyzmu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52.</w:t>
            </w:r>
            <w:r w:rsidR="00174A68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„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Czucie i wiara” vs mędrca szkiełko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56DB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6DBD" w:rsidRPr="00BE360B">
              <w:rPr>
                <w:rFonts w:ascii="Times New Roman" w:hAnsi="Times New Roman"/>
                <w:sz w:val="24"/>
                <w:szCs w:val="24"/>
              </w:rPr>
              <w:t>czyta tekst poetycki</w:t>
            </w:r>
          </w:p>
          <w:p w:rsidR="004C3D5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6DBD" w:rsidRPr="00BE360B">
              <w:rPr>
                <w:rFonts w:ascii="Times New Roman" w:hAnsi="Times New Roman"/>
                <w:sz w:val="24"/>
                <w:szCs w:val="24"/>
              </w:rPr>
              <w:t>potrafi analizować i interpretować utwór poetycki</w:t>
            </w:r>
          </w:p>
          <w:p w:rsidR="004C3D5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3D5E" w:rsidRPr="00BE360B">
              <w:rPr>
                <w:rFonts w:ascii="Times New Roman" w:hAnsi="Times New Roman"/>
                <w:sz w:val="24"/>
                <w:szCs w:val="24"/>
              </w:rPr>
              <w:t>sporządza plan wydarzeń</w:t>
            </w:r>
          </w:p>
          <w:p w:rsidR="004C3D5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10E3E" w:rsidRPr="00BE360B">
              <w:rPr>
                <w:rFonts w:ascii="Times New Roman" w:hAnsi="Times New Roman"/>
                <w:sz w:val="24"/>
                <w:szCs w:val="24"/>
              </w:rPr>
              <w:t xml:space="preserve">charakteryzuje </w:t>
            </w:r>
            <w:r w:rsidR="004C3D5E" w:rsidRPr="00BE360B">
              <w:rPr>
                <w:rFonts w:ascii="Times New Roman" w:hAnsi="Times New Roman"/>
                <w:sz w:val="24"/>
                <w:szCs w:val="24"/>
              </w:rPr>
              <w:t>postaci utworu</w:t>
            </w:r>
          </w:p>
          <w:p w:rsidR="004C3D5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3D5E" w:rsidRPr="00BE360B">
              <w:rPr>
                <w:rFonts w:ascii="Times New Roman" w:hAnsi="Times New Roman"/>
                <w:sz w:val="24"/>
                <w:szCs w:val="24"/>
              </w:rPr>
              <w:t>podaje cechy</w:t>
            </w:r>
            <w:r w:rsidR="005E31E6" w:rsidRPr="00BE360B">
              <w:rPr>
                <w:rFonts w:ascii="Times New Roman" w:hAnsi="Times New Roman"/>
                <w:sz w:val="24"/>
                <w:szCs w:val="24"/>
              </w:rPr>
              <w:t xml:space="preserve"> gatunkowe</w:t>
            </w:r>
            <w:r w:rsidR="004C3D5E" w:rsidRPr="00BE360B">
              <w:rPr>
                <w:rFonts w:ascii="Times New Roman" w:hAnsi="Times New Roman"/>
                <w:sz w:val="24"/>
                <w:szCs w:val="24"/>
              </w:rPr>
              <w:t xml:space="preserve"> ballady</w:t>
            </w:r>
          </w:p>
          <w:p w:rsidR="005E31E6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31E6" w:rsidRPr="00BE360B">
              <w:rPr>
                <w:rFonts w:ascii="Times New Roman" w:hAnsi="Times New Roman"/>
                <w:sz w:val="24"/>
                <w:szCs w:val="24"/>
              </w:rPr>
              <w:t>potrafi opowiedzieć o treści utworu</w:t>
            </w:r>
          </w:p>
        </w:tc>
        <w:tc>
          <w:tcPr>
            <w:tcW w:w="0" w:type="auto"/>
            <w:shd w:val="clear" w:color="auto" w:fill="auto"/>
          </w:tcPr>
          <w:p w:rsidR="00656DBD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56DBD" w:rsidRPr="00BE360B" w:rsidRDefault="00656DBD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dostrzega i porównuje cechy epoki oświecenia z romantyczną wizją świata</w:t>
            </w:r>
          </w:p>
          <w:p w:rsidR="00924ED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4EDC" w:rsidRPr="00BE360B">
              <w:rPr>
                <w:rFonts w:ascii="Times New Roman" w:hAnsi="Times New Roman"/>
                <w:sz w:val="24"/>
                <w:szCs w:val="24"/>
              </w:rPr>
              <w:t>potrafi wyróżnić części tematyczne kompozycji utworu</w:t>
            </w:r>
          </w:p>
          <w:p w:rsidR="00924ED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4EDC" w:rsidRPr="00BE360B">
              <w:rPr>
                <w:rFonts w:ascii="Times New Roman" w:hAnsi="Times New Roman"/>
                <w:sz w:val="24"/>
                <w:szCs w:val="24"/>
              </w:rPr>
              <w:t>określa stanowisko poety</w:t>
            </w:r>
          </w:p>
        </w:tc>
        <w:tc>
          <w:tcPr>
            <w:tcW w:w="0" w:type="auto"/>
            <w:shd w:val="clear" w:color="auto" w:fill="auto"/>
          </w:tcPr>
          <w:p w:rsidR="00924EDC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924EDC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24ED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4EDC" w:rsidRPr="00BE360B">
              <w:rPr>
                <w:rFonts w:ascii="Times New Roman" w:hAnsi="Times New Roman"/>
                <w:sz w:val="24"/>
                <w:szCs w:val="24"/>
              </w:rPr>
              <w:t>dostrzega i charakteryzuje orientalizm w sztuce romantyzmu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4EDC" w:rsidRPr="00BE360B">
              <w:rPr>
                <w:rFonts w:ascii="Times New Roman" w:hAnsi="Times New Roman"/>
                <w:sz w:val="24"/>
                <w:szCs w:val="24"/>
              </w:rPr>
              <w:t>podaje funkcjonalne cytaty</w:t>
            </w:r>
          </w:p>
          <w:p w:rsidR="00F47F7C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47F7C" w:rsidRPr="00BE360B">
              <w:rPr>
                <w:rFonts w:ascii="Times New Roman" w:hAnsi="Times New Roman"/>
                <w:sz w:val="24"/>
                <w:szCs w:val="24"/>
              </w:rPr>
              <w:t>dostrzega i definiuje użyte w tekście elementy ludowości i romantycznej tajemniczości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C3D5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3D5E" w:rsidRPr="00BE360B">
              <w:rPr>
                <w:rFonts w:ascii="Times New Roman" w:hAnsi="Times New Roman"/>
                <w:sz w:val="24"/>
                <w:szCs w:val="24"/>
              </w:rPr>
              <w:t>określa temat ballady</w:t>
            </w:r>
          </w:p>
          <w:p w:rsidR="004C3D5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3D5E" w:rsidRPr="00BE360B">
              <w:rPr>
                <w:rFonts w:ascii="Times New Roman" w:hAnsi="Times New Roman"/>
                <w:sz w:val="24"/>
                <w:szCs w:val="24"/>
              </w:rPr>
              <w:t>nawiązuje do utworu średniowiecznego o podobnej tematyce</w:t>
            </w:r>
          </w:p>
          <w:p w:rsidR="004C3D5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3D5E" w:rsidRPr="00BE360B">
              <w:rPr>
                <w:rFonts w:ascii="Times New Roman" w:hAnsi="Times New Roman"/>
                <w:sz w:val="24"/>
                <w:szCs w:val="24"/>
              </w:rPr>
              <w:t>określa nastrój utworu i elementy mu towarzyszące</w:t>
            </w:r>
          </w:p>
          <w:p w:rsidR="004C3D5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3D5E" w:rsidRPr="00BE360B">
              <w:rPr>
                <w:rFonts w:ascii="Times New Roman" w:hAnsi="Times New Roman"/>
                <w:sz w:val="24"/>
                <w:szCs w:val="24"/>
              </w:rPr>
              <w:t>wskazuje</w:t>
            </w:r>
            <w:r w:rsidR="00174A68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4C3D5E" w:rsidRPr="00BE360B">
              <w:rPr>
                <w:rFonts w:ascii="Times New Roman" w:hAnsi="Times New Roman"/>
                <w:sz w:val="24"/>
                <w:szCs w:val="24"/>
              </w:rPr>
              <w:t xml:space="preserve"> przeciw czemu buntuje się młody romantyk</w:t>
            </w:r>
          </w:p>
          <w:p w:rsidR="004C3D5E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3D5E" w:rsidRPr="00BE360B">
              <w:rPr>
                <w:rFonts w:ascii="Times New Roman" w:hAnsi="Times New Roman"/>
                <w:sz w:val="24"/>
                <w:szCs w:val="24"/>
              </w:rPr>
              <w:t>wypisuje główne wyznaczniki postawy romantycznej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D12E6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12E6B" w:rsidRPr="00BE360B">
              <w:rPr>
                <w:rFonts w:ascii="Times New Roman" w:hAnsi="Times New Roman"/>
                <w:sz w:val="24"/>
                <w:szCs w:val="24"/>
              </w:rPr>
              <w:t>swobodnie wypowiada się na temat założeń oświecenia i romantyzmu</w:t>
            </w:r>
          </w:p>
          <w:p w:rsidR="00D12E6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12E6B" w:rsidRPr="00BE360B">
              <w:rPr>
                <w:rFonts w:ascii="Times New Roman" w:hAnsi="Times New Roman"/>
                <w:sz w:val="24"/>
                <w:szCs w:val="24"/>
              </w:rPr>
              <w:t>podaje podstawowe różnice między epokami</w:t>
            </w:r>
          </w:p>
          <w:p w:rsidR="00AE1DC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E1DCA" w:rsidRPr="00BE360B">
              <w:rPr>
                <w:rFonts w:ascii="Times New Roman" w:hAnsi="Times New Roman"/>
                <w:sz w:val="24"/>
                <w:szCs w:val="24"/>
              </w:rPr>
              <w:t>orientuje się i omawia najważniejsze wydarzenia z życia A. Mickiewicza</w:t>
            </w:r>
          </w:p>
          <w:p w:rsidR="005E31E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31E6" w:rsidRPr="00BE360B">
              <w:rPr>
                <w:rFonts w:ascii="Times New Roman" w:hAnsi="Times New Roman"/>
                <w:sz w:val="24"/>
                <w:szCs w:val="24"/>
              </w:rPr>
              <w:t>ocenia i wartościuje</w:t>
            </w:r>
            <w:r w:rsidR="00174A68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5E31E6" w:rsidRPr="00BE360B">
              <w:rPr>
                <w:rFonts w:ascii="Times New Roman" w:hAnsi="Times New Roman"/>
                <w:sz w:val="24"/>
                <w:szCs w:val="24"/>
              </w:rPr>
              <w:t xml:space="preserve"> dzieląc się własnymi przemyśleniami </w:t>
            </w:r>
          </w:p>
          <w:p w:rsidR="005E31E6" w:rsidRPr="00BE360B" w:rsidRDefault="005E31E6" w:rsidP="00BE360B">
            <w:pPr>
              <w:spacing w:after="0" w:line="240" w:lineRule="auto"/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53. Polszczyzna bez tajemnic: skróty i skrótowce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E805D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805D7" w:rsidRPr="00BE360B">
              <w:rPr>
                <w:rFonts w:ascii="Times New Roman" w:hAnsi="Times New Roman"/>
                <w:sz w:val="24"/>
                <w:szCs w:val="24"/>
              </w:rPr>
              <w:t>poznaje normy ortograficzne</w:t>
            </w:r>
          </w:p>
          <w:p w:rsidR="00E805D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805D7" w:rsidRPr="00BE360B">
              <w:rPr>
                <w:rFonts w:ascii="Times New Roman" w:hAnsi="Times New Roman"/>
                <w:sz w:val="24"/>
                <w:szCs w:val="24"/>
              </w:rPr>
              <w:t>zasady pisowni małymi i wielkimi literam</w:t>
            </w:r>
            <w:r w:rsidR="00933FCB" w:rsidRPr="00BE360B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933FC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3FCB" w:rsidRPr="00BE360B">
              <w:rPr>
                <w:rFonts w:ascii="Times New Roman" w:hAnsi="Times New Roman"/>
                <w:sz w:val="24"/>
                <w:szCs w:val="24"/>
              </w:rPr>
              <w:t>przekształca wyrażenia w skróty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F25D9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5D92" w:rsidRPr="00BE360B">
              <w:rPr>
                <w:rFonts w:ascii="Times New Roman" w:hAnsi="Times New Roman"/>
                <w:sz w:val="24"/>
                <w:szCs w:val="24"/>
              </w:rPr>
              <w:t>prawidłowo zapisuje skrótowce</w:t>
            </w:r>
          </w:p>
          <w:p w:rsidR="00F25D92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5D92" w:rsidRPr="00BE360B">
              <w:rPr>
                <w:rFonts w:ascii="Times New Roman" w:hAnsi="Times New Roman"/>
                <w:sz w:val="24"/>
                <w:szCs w:val="24"/>
              </w:rPr>
              <w:t>prawidłowo i swobodnie korzysta ze słownika ortograficznego</w:t>
            </w:r>
          </w:p>
        </w:tc>
        <w:tc>
          <w:tcPr>
            <w:tcW w:w="0" w:type="auto"/>
            <w:shd w:val="clear" w:color="auto" w:fill="auto"/>
          </w:tcPr>
          <w:p w:rsidR="00F25D92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F25D92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25D9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5D92" w:rsidRPr="00BE360B">
              <w:rPr>
                <w:rFonts w:ascii="Times New Roman" w:hAnsi="Times New Roman"/>
                <w:sz w:val="24"/>
                <w:szCs w:val="24"/>
              </w:rPr>
              <w:t>potrafi zapisać wyjątki od reguły</w:t>
            </w:r>
          </w:p>
          <w:p w:rsidR="00F25D9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5D92" w:rsidRPr="00BE360B">
              <w:rPr>
                <w:rFonts w:ascii="Times New Roman" w:hAnsi="Times New Roman"/>
                <w:sz w:val="24"/>
                <w:szCs w:val="24"/>
              </w:rPr>
              <w:t>potrafi uporządkować skróty według określonych kategorii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  <w:p w:rsidR="00933FCB" w:rsidRPr="00BE360B" w:rsidRDefault="00933FCB" w:rsidP="00BE360B">
            <w:pPr>
              <w:spacing w:after="0" w:line="240" w:lineRule="auto"/>
            </w:pPr>
          </w:p>
          <w:p w:rsidR="00933FCB" w:rsidRPr="00BE360B" w:rsidRDefault="00933FCB" w:rsidP="00BE360B">
            <w:pPr>
              <w:spacing w:after="0" w:line="240" w:lineRule="auto"/>
            </w:pPr>
          </w:p>
          <w:p w:rsidR="00933FCB" w:rsidRPr="00BE360B" w:rsidRDefault="00933FCB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E805D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805D7" w:rsidRPr="00BE360B">
              <w:rPr>
                <w:rFonts w:ascii="Times New Roman" w:hAnsi="Times New Roman"/>
                <w:sz w:val="24"/>
                <w:szCs w:val="24"/>
              </w:rPr>
              <w:t>potrafi korzystać ze szkolnego księgozbioru</w:t>
            </w:r>
          </w:p>
          <w:p w:rsidR="00E805D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805D7" w:rsidRPr="00BE360B">
              <w:rPr>
                <w:rFonts w:ascii="Times New Roman" w:hAnsi="Times New Roman"/>
                <w:sz w:val="24"/>
                <w:szCs w:val="24"/>
              </w:rPr>
              <w:t>odczytuje zasady pisowni skrótowców</w:t>
            </w:r>
          </w:p>
          <w:p w:rsidR="00E805D7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805D7" w:rsidRPr="00BE360B">
              <w:rPr>
                <w:rFonts w:ascii="Times New Roman" w:hAnsi="Times New Roman"/>
                <w:sz w:val="24"/>
                <w:szCs w:val="24"/>
              </w:rPr>
              <w:t>potrafi samodzielnie wykonać ćwiczenie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F25D9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5D92" w:rsidRPr="00BE360B">
              <w:rPr>
                <w:rFonts w:ascii="Times New Roman" w:hAnsi="Times New Roman"/>
                <w:sz w:val="24"/>
                <w:szCs w:val="24"/>
              </w:rPr>
              <w:t>potrafi dokonać poprawy zauważonych błędów</w:t>
            </w:r>
          </w:p>
          <w:p w:rsidR="00F25D92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4496" w:rsidRPr="00BE360B">
              <w:rPr>
                <w:rFonts w:ascii="Times New Roman" w:hAnsi="Times New Roman"/>
                <w:sz w:val="24"/>
                <w:szCs w:val="24"/>
              </w:rPr>
              <w:t>samodzielnie formułuje zasadę ortograficzną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54.</w:t>
            </w:r>
            <w:r w:rsidR="00174A68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Romantyczny bunt Konrada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3487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4878" w:rsidRPr="00BE360B">
              <w:rPr>
                <w:rFonts w:ascii="Times New Roman" w:hAnsi="Times New Roman"/>
                <w:sz w:val="24"/>
                <w:szCs w:val="24"/>
              </w:rPr>
              <w:t>czyta ze zrozumieniem tekst</w:t>
            </w:r>
          </w:p>
          <w:p w:rsidR="009F695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4878" w:rsidRPr="00BE360B">
              <w:rPr>
                <w:rFonts w:ascii="Times New Roman" w:hAnsi="Times New Roman"/>
                <w:sz w:val="24"/>
                <w:szCs w:val="24"/>
              </w:rPr>
              <w:t xml:space="preserve">potrafi analizować i interpretować </w:t>
            </w:r>
            <w:r w:rsidR="009F695B" w:rsidRPr="00BE360B">
              <w:rPr>
                <w:rFonts w:ascii="Times New Roman" w:hAnsi="Times New Roman"/>
                <w:sz w:val="24"/>
                <w:szCs w:val="24"/>
              </w:rPr>
              <w:t xml:space="preserve">fragment </w:t>
            </w:r>
            <w:r w:rsidR="00174A68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9F695B" w:rsidRPr="00BE360B">
              <w:rPr>
                <w:rFonts w:ascii="Times New Roman" w:hAnsi="Times New Roman"/>
                <w:sz w:val="24"/>
                <w:szCs w:val="24"/>
              </w:rPr>
              <w:t>Wielkiej Improwizacji”</w:t>
            </w:r>
          </w:p>
          <w:p w:rsidR="009F695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695B" w:rsidRPr="00BE360B">
              <w:rPr>
                <w:rFonts w:ascii="Times New Roman" w:hAnsi="Times New Roman"/>
                <w:sz w:val="24"/>
                <w:szCs w:val="24"/>
              </w:rPr>
              <w:t>charakteryzuje patriotyzm Konrada</w:t>
            </w:r>
          </w:p>
          <w:p w:rsidR="009F695B" w:rsidRPr="00BE360B" w:rsidRDefault="009F695B" w:rsidP="00BE360B">
            <w:pPr>
              <w:spacing w:after="0" w:line="240" w:lineRule="auto"/>
            </w:pPr>
          </w:p>
          <w:p w:rsidR="00BB4BCB" w:rsidRPr="00BE360B" w:rsidRDefault="00BB4BCB" w:rsidP="00BE360B">
            <w:pPr>
              <w:spacing w:after="0" w:line="240" w:lineRule="auto"/>
            </w:pPr>
          </w:p>
          <w:p w:rsidR="00BB4BCB" w:rsidRPr="00BE360B" w:rsidRDefault="00BB4BCB" w:rsidP="00BE360B">
            <w:pPr>
              <w:spacing w:after="0" w:line="240" w:lineRule="auto"/>
            </w:pPr>
          </w:p>
          <w:p w:rsidR="00BB4BCB" w:rsidRPr="00BE360B" w:rsidRDefault="00BB4BCB" w:rsidP="00BE360B">
            <w:pPr>
              <w:spacing w:after="0" w:line="240" w:lineRule="auto"/>
            </w:pPr>
          </w:p>
          <w:p w:rsidR="00BB4BCB" w:rsidRPr="00BE360B" w:rsidRDefault="00BB4BCB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434878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434878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487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4878" w:rsidRPr="00BE360B">
              <w:rPr>
                <w:rFonts w:ascii="Times New Roman" w:hAnsi="Times New Roman"/>
                <w:sz w:val="24"/>
                <w:szCs w:val="24"/>
              </w:rPr>
              <w:t>definiuje pojęcie mesjanizmu</w:t>
            </w:r>
          </w:p>
          <w:p w:rsidR="0043487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4878" w:rsidRPr="00BE360B">
              <w:rPr>
                <w:rFonts w:ascii="Times New Roman" w:hAnsi="Times New Roman"/>
                <w:sz w:val="24"/>
                <w:szCs w:val="24"/>
              </w:rPr>
              <w:t>definiuje pojęcie prometeizmu</w:t>
            </w:r>
          </w:p>
          <w:p w:rsidR="00434878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4878" w:rsidRPr="00BE360B">
              <w:rPr>
                <w:rFonts w:ascii="Times New Roman" w:hAnsi="Times New Roman"/>
                <w:sz w:val="24"/>
                <w:szCs w:val="24"/>
              </w:rPr>
              <w:t>ocenia i wartościuje postawę bohatera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3487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4878" w:rsidRPr="00BE360B">
              <w:rPr>
                <w:rFonts w:ascii="Times New Roman" w:hAnsi="Times New Roman"/>
                <w:sz w:val="24"/>
                <w:szCs w:val="24"/>
              </w:rPr>
              <w:t>potrafi dostrzec i określić główną wymowę dramatu „Polska Chrystusem narodów</w:t>
            </w:r>
            <w:r w:rsidR="00174A68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434878" w:rsidRPr="00BE360B" w:rsidRDefault="00434878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F695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4878" w:rsidRPr="00BE360B">
              <w:rPr>
                <w:rFonts w:ascii="Times New Roman" w:hAnsi="Times New Roman"/>
                <w:sz w:val="24"/>
                <w:szCs w:val="24"/>
              </w:rPr>
              <w:t xml:space="preserve">podaje przykłady i </w:t>
            </w:r>
            <w:r w:rsidR="009F695B" w:rsidRPr="00BE360B">
              <w:rPr>
                <w:rFonts w:ascii="Times New Roman" w:hAnsi="Times New Roman"/>
                <w:sz w:val="24"/>
                <w:szCs w:val="24"/>
              </w:rPr>
              <w:t>potrafi określić język Konrada</w:t>
            </w:r>
          </w:p>
          <w:p w:rsidR="009F695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4878" w:rsidRPr="00BE360B">
              <w:rPr>
                <w:rFonts w:ascii="Times New Roman" w:hAnsi="Times New Roman"/>
                <w:sz w:val="24"/>
                <w:szCs w:val="24"/>
              </w:rPr>
              <w:t xml:space="preserve">dostrzega i </w:t>
            </w:r>
            <w:r w:rsidR="009F695B" w:rsidRPr="00BE360B">
              <w:rPr>
                <w:rFonts w:ascii="Times New Roman" w:hAnsi="Times New Roman"/>
                <w:sz w:val="24"/>
                <w:szCs w:val="24"/>
              </w:rPr>
              <w:t>analizuje bezpośrednie powody buntu Konrada</w:t>
            </w:r>
          </w:p>
          <w:p w:rsidR="009F695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695B" w:rsidRPr="00BE360B">
              <w:rPr>
                <w:rFonts w:ascii="Times New Roman" w:hAnsi="Times New Roman"/>
                <w:sz w:val="24"/>
                <w:szCs w:val="24"/>
              </w:rPr>
              <w:t xml:space="preserve">potrafi interpretować słowa Konrada „Nazywam się </w:t>
            </w:r>
            <w:proofErr w:type="spellStart"/>
            <w:r w:rsidR="009F695B" w:rsidRPr="00BE360B">
              <w:rPr>
                <w:rFonts w:ascii="Times New Roman" w:hAnsi="Times New Roman"/>
                <w:sz w:val="24"/>
                <w:szCs w:val="24"/>
              </w:rPr>
              <w:t>Milijon</w:t>
            </w:r>
            <w:proofErr w:type="spellEnd"/>
            <w:r w:rsidR="009F695B" w:rsidRPr="00BE360B">
              <w:rPr>
                <w:rFonts w:ascii="Times New Roman" w:hAnsi="Times New Roman"/>
                <w:sz w:val="24"/>
                <w:szCs w:val="24"/>
              </w:rPr>
              <w:t>…”</w:t>
            </w:r>
          </w:p>
          <w:p w:rsidR="009F695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695B" w:rsidRPr="00BE360B">
              <w:rPr>
                <w:rFonts w:ascii="Times New Roman" w:hAnsi="Times New Roman"/>
                <w:sz w:val="24"/>
                <w:szCs w:val="24"/>
              </w:rPr>
              <w:t>potrafi odnaleźć w tekście elementy prometeizmu</w:t>
            </w:r>
          </w:p>
          <w:p w:rsidR="009F695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695B" w:rsidRPr="00BE360B">
              <w:rPr>
                <w:rFonts w:ascii="Times New Roman" w:hAnsi="Times New Roman"/>
                <w:sz w:val="24"/>
                <w:szCs w:val="24"/>
              </w:rPr>
              <w:t>wygłasza własny sąd na temat Konrada</w:t>
            </w:r>
          </w:p>
          <w:p w:rsidR="00434878" w:rsidRPr="00BE360B" w:rsidRDefault="00434878" w:rsidP="00BE360B">
            <w:pPr>
              <w:spacing w:after="0" w:line="240" w:lineRule="auto"/>
            </w:pPr>
          </w:p>
          <w:p w:rsidR="00767A8F" w:rsidRPr="00BE360B" w:rsidRDefault="00767A8F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FB7D8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B7D80" w:rsidRPr="00BE360B">
              <w:rPr>
                <w:rFonts w:ascii="Times New Roman" w:hAnsi="Times New Roman"/>
                <w:sz w:val="24"/>
                <w:szCs w:val="24"/>
              </w:rPr>
              <w:t>orientuje się i omawia najważniejsze wydarzenia z ż</w:t>
            </w:r>
            <w:r w:rsidR="00873D38" w:rsidRPr="00BE360B">
              <w:rPr>
                <w:rFonts w:ascii="Times New Roman" w:hAnsi="Times New Roman"/>
                <w:sz w:val="24"/>
                <w:szCs w:val="24"/>
              </w:rPr>
              <w:t>ycia A. Mickiewicza</w:t>
            </w:r>
          </w:p>
          <w:p w:rsidR="0043487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4878" w:rsidRPr="00BE360B">
              <w:rPr>
                <w:rFonts w:ascii="Times New Roman" w:hAnsi="Times New Roman"/>
                <w:sz w:val="24"/>
                <w:szCs w:val="24"/>
              </w:rPr>
              <w:t>wygłasza własny sąd na temat przemyśleń i doświadcz</w:t>
            </w:r>
            <w:r w:rsidR="00873D38" w:rsidRPr="00BE360B">
              <w:rPr>
                <w:rFonts w:ascii="Times New Roman" w:hAnsi="Times New Roman"/>
                <w:sz w:val="24"/>
                <w:szCs w:val="24"/>
              </w:rPr>
              <w:t>eń A. Mickiewicza</w:t>
            </w:r>
          </w:p>
          <w:p w:rsidR="0043487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4878" w:rsidRPr="00BE360B">
              <w:rPr>
                <w:rFonts w:ascii="Times New Roman" w:hAnsi="Times New Roman"/>
                <w:sz w:val="24"/>
                <w:szCs w:val="24"/>
              </w:rPr>
              <w:t>wypowiada się na temat swojego patriotyzmu</w:t>
            </w:r>
          </w:p>
          <w:p w:rsidR="002900C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900C9" w:rsidRPr="00BE360B">
              <w:rPr>
                <w:rFonts w:ascii="Times New Roman" w:hAnsi="Times New Roman"/>
                <w:sz w:val="24"/>
                <w:szCs w:val="24"/>
              </w:rPr>
              <w:t>zbiera argumenty przemawiające za postawą patriotyczną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55.</w:t>
            </w:r>
            <w:r w:rsidR="00174A68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Poetyckie rozmowy z Bogiem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64FE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FE6" w:rsidRPr="00BE360B">
              <w:rPr>
                <w:rFonts w:ascii="Times New Roman" w:hAnsi="Times New Roman"/>
                <w:sz w:val="24"/>
                <w:szCs w:val="24"/>
              </w:rPr>
              <w:t>czyta teksty poetyckie</w:t>
            </w:r>
          </w:p>
          <w:p w:rsidR="00BB4BC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4BCB" w:rsidRPr="00BE360B">
              <w:rPr>
                <w:rFonts w:ascii="Times New Roman" w:hAnsi="Times New Roman"/>
                <w:sz w:val="24"/>
                <w:szCs w:val="24"/>
              </w:rPr>
              <w:t xml:space="preserve">potrafi określić </w:t>
            </w:r>
            <w:r w:rsidR="00164FE6" w:rsidRPr="00BE360B">
              <w:rPr>
                <w:rFonts w:ascii="Times New Roman" w:hAnsi="Times New Roman"/>
                <w:sz w:val="24"/>
                <w:szCs w:val="24"/>
              </w:rPr>
              <w:t xml:space="preserve">uczucia </w:t>
            </w:r>
            <w:r w:rsidR="00BB4BCB" w:rsidRPr="00BE360B">
              <w:rPr>
                <w:rFonts w:ascii="Times New Roman" w:hAnsi="Times New Roman"/>
                <w:sz w:val="24"/>
                <w:szCs w:val="24"/>
              </w:rPr>
              <w:t>p</w:t>
            </w:r>
            <w:r w:rsidR="00164FE6" w:rsidRPr="00BE360B">
              <w:rPr>
                <w:rFonts w:ascii="Times New Roman" w:hAnsi="Times New Roman"/>
                <w:sz w:val="24"/>
                <w:szCs w:val="24"/>
              </w:rPr>
              <w:t>odmiotu lirycznego</w:t>
            </w:r>
          </w:p>
          <w:p w:rsidR="00BB4BC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4BCB" w:rsidRPr="00BE360B">
              <w:rPr>
                <w:rFonts w:ascii="Times New Roman" w:hAnsi="Times New Roman"/>
                <w:sz w:val="24"/>
                <w:szCs w:val="24"/>
              </w:rPr>
              <w:t>wyjaśnia znaczenie tytułu wiersza</w:t>
            </w:r>
          </w:p>
          <w:p w:rsidR="00BB4BC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4BCB" w:rsidRPr="00BE360B">
              <w:rPr>
                <w:rFonts w:ascii="Times New Roman" w:hAnsi="Times New Roman"/>
                <w:sz w:val="24"/>
                <w:szCs w:val="24"/>
              </w:rPr>
              <w:t>wskazuje określenia Boga w utworze</w:t>
            </w:r>
          </w:p>
          <w:p w:rsidR="00BB4BCB" w:rsidRPr="00BE360B" w:rsidRDefault="00BB4BCB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64FE6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164FE6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64FE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FE6" w:rsidRPr="00BE360B">
              <w:rPr>
                <w:rFonts w:ascii="Times New Roman" w:hAnsi="Times New Roman"/>
                <w:sz w:val="24"/>
                <w:szCs w:val="24"/>
              </w:rPr>
              <w:t>dostrzega i analizuje przyczynę konfliktu podmiotu lirycznego z Bogiem</w:t>
            </w:r>
          </w:p>
          <w:p w:rsidR="00164FE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FE6" w:rsidRPr="00BE360B">
              <w:rPr>
                <w:rFonts w:ascii="Times New Roman" w:hAnsi="Times New Roman"/>
                <w:sz w:val="24"/>
                <w:szCs w:val="24"/>
              </w:rPr>
              <w:t>wyjaśnia stosunek podmiotu lirycznego do Boga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55231F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55231F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5231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231F" w:rsidRPr="00BE360B">
              <w:rPr>
                <w:rFonts w:ascii="Times New Roman" w:hAnsi="Times New Roman"/>
                <w:sz w:val="24"/>
                <w:szCs w:val="24"/>
              </w:rPr>
              <w:t>podejmuje dyskusję na temat ludzkich słabości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5934" w:rsidRPr="00BE360B">
              <w:rPr>
                <w:rFonts w:ascii="Times New Roman" w:hAnsi="Times New Roman"/>
                <w:sz w:val="24"/>
                <w:szCs w:val="24"/>
              </w:rPr>
              <w:t>dzieli się swoimi wrażeniami po przeczytaniu utworu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BB4BC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4BCB" w:rsidRPr="00BE360B">
              <w:rPr>
                <w:rFonts w:ascii="Times New Roman" w:hAnsi="Times New Roman"/>
                <w:sz w:val="24"/>
                <w:szCs w:val="24"/>
              </w:rPr>
              <w:t>wskazuje fragment wiersza, w którym poeta ocenia postawę buntu jako wartościową</w:t>
            </w:r>
          </w:p>
          <w:p w:rsidR="00BB4BC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4BCB" w:rsidRPr="00BE360B">
              <w:rPr>
                <w:rFonts w:ascii="Times New Roman" w:hAnsi="Times New Roman"/>
                <w:sz w:val="24"/>
                <w:szCs w:val="24"/>
              </w:rPr>
              <w:t>potrafi wyjaśnić funkcje refrenu w wierszu</w:t>
            </w:r>
          </w:p>
          <w:p w:rsidR="00BB4BC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4BCB" w:rsidRPr="00BE360B">
              <w:rPr>
                <w:rFonts w:ascii="Times New Roman" w:hAnsi="Times New Roman"/>
                <w:sz w:val="24"/>
                <w:szCs w:val="24"/>
              </w:rPr>
              <w:t>wygłasza swój sąd na temat podmiotu lirycznego i otaczającej go rzeczywistości</w:t>
            </w:r>
          </w:p>
          <w:p w:rsidR="00BB4BCB" w:rsidRPr="00BE360B" w:rsidRDefault="00BB4BCB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tworzy logiczną wypowiedź na temat stosunku człowieka do Boga</w:t>
            </w:r>
          </w:p>
          <w:p w:rsidR="00767A8F" w:rsidRPr="00BE360B" w:rsidRDefault="00767A8F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A795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A795B" w:rsidRPr="00BE360B">
              <w:rPr>
                <w:rFonts w:ascii="Times New Roman" w:hAnsi="Times New Roman"/>
                <w:sz w:val="24"/>
                <w:szCs w:val="24"/>
              </w:rPr>
              <w:t>orientuje się i omawia najważniejsze wydarzenia z życia J. Kasprowicza</w:t>
            </w:r>
          </w:p>
          <w:p w:rsidR="004A795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A795B" w:rsidRPr="00BE360B">
              <w:rPr>
                <w:rFonts w:ascii="Times New Roman" w:hAnsi="Times New Roman"/>
                <w:sz w:val="24"/>
                <w:szCs w:val="24"/>
              </w:rPr>
              <w:t>dostrzega i rozróżnia w obu tekstach stylizację językową</w:t>
            </w:r>
          </w:p>
          <w:p w:rsidR="004A795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A795B" w:rsidRPr="00BE360B">
              <w:rPr>
                <w:rFonts w:ascii="Times New Roman" w:hAnsi="Times New Roman"/>
                <w:sz w:val="24"/>
                <w:szCs w:val="24"/>
              </w:rPr>
              <w:t>rozpoznaje i omawia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A795B" w:rsidRPr="00BE360B">
              <w:rPr>
                <w:rFonts w:ascii="Times New Roman" w:hAnsi="Times New Roman"/>
                <w:sz w:val="24"/>
                <w:szCs w:val="24"/>
              </w:rPr>
              <w:t>motywy w utworach</w:t>
            </w:r>
          </w:p>
          <w:p w:rsidR="004A795B" w:rsidRPr="00BE360B" w:rsidRDefault="004A795B" w:rsidP="00BE360B">
            <w:pPr>
              <w:spacing w:after="0" w:line="240" w:lineRule="auto"/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56. Człowiek wobec Boga. Poetyckie postawy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85DC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5DC3" w:rsidRPr="00BE360B">
              <w:rPr>
                <w:rFonts w:ascii="Times New Roman" w:hAnsi="Times New Roman"/>
                <w:sz w:val="24"/>
                <w:szCs w:val="24"/>
              </w:rPr>
              <w:t>czyta teksty poetyckie</w:t>
            </w:r>
          </w:p>
          <w:p w:rsidR="00A23BC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5DC3" w:rsidRPr="00BE360B">
              <w:rPr>
                <w:rFonts w:ascii="Times New Roman" w:hAnsi="Times New Roman"/>
                <w:sz w:val="24"/>
                <w:szCs w:val="24"/>
              </w:rPr>
              <w:t>dokonuje analizy przyczyny</w:t>
            </w:r>
            <w:r w:rsidR="00A23BCA" w:rsidRPr="00BE360B">
              <w:rPr>
                <w:rFonts w:ascii="Times New Roman" w:hAnsi="Times New Roman"/>
                <w:sz w:val="24"/>
                <w:szCs w:val="24"/>
              </w:rPr>
              <w:t xml:space="preserve"> konfliktu podmiotu lirycznego z Bogiem</w:t>
            </w:r>
          </w:p>
          <w:p w:rsidR="00A23BC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23BCA" w:rsidRPr="00BE360B">
              <w:rPr>
                <w:rFonts w:ascii="Times New Roman" w:hAnsi="Times New Roman"/>
                <w:sz w:val="24"/>
                <w:szCs w:val="24"/>
              </w:rPr>
              <w:t>wskazuje określenia Boga w utworze</w:t>
            </w:r>
          </w:p>
          <w:p w:rsidR="00A23BCA" w:rsidRPr="00BE360B" w:rsidRDefault="00A23BCA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285DC3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85DC3" w:rsidRPr="00BE360B" w:rsidRDefault="00285DC3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wyjaśnia znaczenie tytułu wiersza</w:t>
            </w:r>
          </w:p>
          <w:p w:rsidR="00285DC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5DC3" w:rsidRPr="00BE360B">
              <w:rPr>
                <w:rFonts w:ascii="Times New Roman" w:hAnsi="Times New Roman"/>
                <w:sz w:val="24"/>
                <w:szCs w:val="24"/>
              </w:rPr>
              <w:t>dostrzega i wyjaśnia stosunek podmiotu lirycznego do Boga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85DC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5DC3" w:rsidRPr="00BE360B">
              <w:rPr>
                <w:rFonts w:ascii="Times New Roman" w:hAnsi="Times New Roman"/>
                <w:sz w:val="24"/>
                <w:szCs w:val="24"/>
              </w:rPr>
              <w:t>bierze udział w dyskusji na temat postawy człowieka wobec Boga</w:t>
            </w:r>
          </w:p>
          <w:p w:rsidR="00285DC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5DC3" w:rsidRPr="00BE360B">
              <w:rPr>
                <w:rFonts w:ascii="Times New Roman" w:hAnsi="Times New Roman"/>
                <w:sz w:val="24"/>
                <w:szCs w:val="24"/>
              </w:rPr>
              <w:t>w czasie dyskusji posługuje się różnymi rodzajami wypowiedzeń</w:t>
            </w:r>
          </w:p>
          <w:p w:rsidR="00285DC3" w:rsidRPr="00BE360B" w:rsidRDefault="00285DC3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23BC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23BCA" w:rsidRPr="00BE360B">
              <w:rPr>
                <w:rFonts w:ascii="Times New Roman" w:hAnsi="Times New Roman"/>
                <w:sz w:val="24"/>
                <w:szCs w:val="24"/>
              </w:rPr>
              <w:t>rozpoznaje motywy w wytworach</w:t>
            </w:r>
          </w:p>
          <w:p w:rsidR="00A23BC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23BCA" w:rsidRPr="00BE360B">
              <w:rPr>
                <w:rFonts w:ascii="Times New Roman" w:hAnsi="Times New Roman"/>
                <w:sz w:val="24"/>
                <w:szCs w:val="24"/>
              </w:rPr>
              <w:t>tworzy logiczną wypowiedź na temat stosunku człowieka do Boga</w:t>
            </w:r>
          </w:p>
          <w:p w:rsidR="00A23BCA" w:rsidRPr="00BE360B" w:rsidRDefault="00A23BCA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873D3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73D38" w:rsidRPr="00BE360B">
              <w:rPr>
                <w:rFonts w:ascii="Times New Roman" w:hAnsi="Times New Roman"/>
                <w:sz w:val="24"/>
                <w:szCs w:val="24"/>
              </w:rPr>
              <w:t>wygłasza własny sąd na temat stosunku ludzi do Boga</w:t>
            </w:r>
          </w:p>
          <w:p w:rsidR="00285DC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73D38" w:rsidRPr="00BE360B">
              <w:rPr>
                <w:rFonts w:ascii="Times New Roman" w:hAnsi="Times New Roman"/>
                <w:sz w:val="24"/>
                <w:szCs w:val="24"/>
              </w:rPr>
              <w:t>określa rolę Boga w życiu człowiek</w:t>
            </w:r>
            <w:r w:rsidR="00285DC3" w:rsidRPr="00BE360B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873D38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5DC3" w:rsidRPr="00BE360B">
              <w:rPr>
                <w:rFonts w:ascii="Times New Roman" w:hAnsi="Times New Roman"/>
                <w:sz w:val="24"/>
                <w:szCs w:val="24"/>
              </w:rPr>
              <w:t>uzasadnia rolę buntu w kształtowaniu postawy człowieka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57.</w:t>
            </w:r>
            <w:r w:rsidR="004D7345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Człowiek wobec Boga. Poetyckie postawy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37F4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7F4E" w:rsidRPr="00BE360B">
              <w:rPr>
                <w:rFonts w:ascii="Times New Roman" w:hAnsi="Times New Roman"/>
                <w:sz w:val="24"/>
                <w:szCs w:val="24"/>
              </w:rPr>
              <w:t>analizuje, jak podmiot liryczny ocenia doczesne życie</w:t>
            </w:r>
          </w:p>
          <w:p w:rsidR="00937F4E" w:rsidRPr="00BE360B" w:rsidRDefault="00937F4E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767A8F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16097" w:rsidRPr="00BE360B" w:rsidRDefault="00416097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dostrzega wartości i problemy w otaczającej podmiot liryczny rzeczywistości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1609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10F45" w:rsidRPr="00BE360B">
              <w:rPr>
                <w:rFonts w:ascii="Times New Roman" w:hAnsi="Times New Roman"/>
                <w:sz w:val="24"/>
                <w:szCs w:val="24"/>
              </w:rPr>
              <w:t xml:space="preserve">określa stosunek człowieka </w:t>
            </w:r>
            <w:r w:rsidR="004D7345" w:rsidRPr="00BE360B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C10F45" w:rsidRPr="00BE360B">
              <w:rPr>
                <w:rFonts w:ascii="Times New Roman" w:hAnsi="Times New Roman"/>
                <w:sz w:val="24"/>
                <w:szCs w:val="24"/>
              </w:rPr>
              <w:t>Boga</w:t>
            </w:r>
          </w:p>
          <w:p w:rsidR="00C10F45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10F45" w:rsidRPr="00BE360B">
              <w:rPr>
                <w:rFonts w:ascii="Times New Roman" w:hAnsi="Times New Roman"/>
                <w:sz w:val="24"/>
                <w:szCs w:val="24"/>
              </w:rPr>
              <w:t>określa postawę człowieka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37F4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7F4E" w:rsidRPr="00BE360B">
              <w:rPr>
                <w:rFonts w:ascii="Times New Roman" w:hAnsi="Times New Roman"/>
                <w:sz w:val="24"/>
                <w:szCs w:val="24"/>
              </w:rPr>
              <w:t>wykonuje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37F4E" w:rsidRPr="00BE360B">
              <w:rPr>
                <w:rFonts w:ascii="Times New Roman" w:hAnsi="Times New Roman"/>
                <w:sz w:val="24"/>
                <w:szCs w:val="24"/>
              </w:rPr>
              <w:t>zadania związane z omawianymi tekstami</w:t>
            </w:r>
          </w:p>
          <w:p w:rsidR="00937F4E" w:rsidRPr="00BE360B" w:rsidRDefault="00937F4E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416097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416097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1609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6097" w:rsidRPr="00BE360B">
              <w:rPr>
                <w:rFonts w:ascii="Times New Roman" w:hAnsi="Times New Roman"/>
                <w:sz w:val="24"/>
                <w:szCs w:val="24"/>
              </w:rPr>
              <w:t>potrafi publiczne wygłosić przygotowaną przez siebie wypowiedź</w:t>
            </w:r>
          </w:p>
          <w:p w:rsidR="00C004D4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6097" w:rsidRPr="00BE360B">
              <w:rPr>
                <w:rFonts w:ascii="Times New Roman" w:hAnsi="Times New Roman"/>
                <w:sz w:val="24"/>
                <w:szCs w:val="24"/>
              </w:rPr>
              <w:t>dostrzega w omawianych utworach wartości uniwersalne</w:t>
            </w:r>
          </w:p>
        </w:tc>
      </w:tr>
      <w:tr w:rsidR="00C004D4" w:rsidRPr="00BE360B" w:rsidTr="00BE360B">
        <w:tc>
          <w:tcPr>
            <w:tcW w:w="0" w:type="auto"/>
            <w:gridSpan w:val="6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DZIAŁ 9. W SARMACKIM DWORKU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58. Adam Mickiewicz</w:t>
            </w:r>
            <w:r w:rsidR="004D7345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D7345" w:rsidRPr="00BE360B">
              <w:t xml:space="preserve">–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sylwetka romantycznego wieszcza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14CD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5B3F" w:rsidRPr="00BE360B">
              <w:rPr>
                <w:rFonts w:ascii="Times New Roman" w:hAnsi="Times New Roman"/>
                <w:sz w:val="24"/>
                <w:szCs w:val="24"/>
              </w:rPr>
              <w:t xml:space="preserve">właściwie </w:t>
            </w:r>
            <w:r w:rsidR="00114CD7" w:rsidRPr="00BE360B">
              <w:rPr>
                <w:rFonts w:ascii="Times New Roman" w:hAnsi="Times New Roman"/>
                <w:sz w:val="24"/>
                <w:szCs w:val="24"/>
              </w:rPr>
              <w:t>charakteryzuje kulturę szlachecką</w:t>
            </w:r>
          </w:p>
          <w:p w:rsidR="00114CD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14CD7" w:rsidRPr="00BE360B">
              <w:rPr>
                <w:rFonts w:ascii="Times New Roman" w:hAnsi="Times New Roman"/>
                <w:sz w:val="24"/>
                <w:szCs w:val="24"/>
              </w:rPr>
              <w:t>charakteryzuje obyczaje, życie codzienne</w:t>
            </w:r>
          </w:p>
          <w:p w:rsidR="00114CD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14CD7" w:rsidRPr="00BE360B">
              <w:rPr>
                <w:rFonts w:ascii="Times New Roman" w:hAnsi="Times New Roman"/>
                <w:sz w:val="24"/>
                <w:szCs w:val="24"/>
              </w:rPr>
              <w:t>rozumie pojęcie „małej ojczyzny”</w:t>
            </w:r>
          </w:p>
          <w:p w:rsidR="00114CD7" w:rsidRPr="00BE360B" w:rsidRDefault="00114CD7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>romantyczny</w:t>
            </w:r>
          </w:p>
          <w:p w:rsidR="000D577A" w:rsidRPr="00BE360B" w:rsidRDefault="000D577A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8B7F7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D2C9A" w:rsidRPr="00BE360B">
              <w:rPr>
                <w:rFonts w:ascii="Times New Roman" w:hAnsi="Times New Roman"/>
                <w:sz w:val="24"/>
                <w:szCs w:val="24"/>
              </w:rPr>
              <w:t>poprawnie definiuje</w:t>
            </w:r>
            <w:r w:rsidR="00430BA6" w:rsidRPr="00BE360B">
              <w:rPr>
                <w:rFonts w:ascii="Times New Roman" w:hAnsi="Times New Roman"/>
                <w:sz w:val="24"/>
                <w:szCs w:val="24"/>
              </w:rPr>
              <w:t xml:space="preserve"> rolę</w:t>
            </w:r>
            <w:r w:rsidR="007D2C9A" w:rsidRPr="00BE360B">
              <w:rPr>
                <w:rFonts w:ascii="Times New Roman" w:hAnsi="Times New Roman"/>
                <w:sz w:val="24"/>
                <w:szCs w:val="24"/>
              </w:rPr>
              <w:t xml:space="preserve"> wieszcza narodowego</w:t>
            </w:r>
          </w:p>
          <w:p w:rsidR="007D2C9A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B7F7A" w:rsidRPr="00BE360B">
              <w:rPr>
                <w:rFonts w:ascii="Times New Roman" w:hAnsi="Times New Roman"/>
                <w:sz w:val="24"/>
                <w:szCs w:val="24"/>
              </w:rPr>
              <w:t>definiuje pojęcie patriotyzmu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8B7F7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B7F7A" w:rsidRPr="00BE360B">
              <w:rPr>
                <w:rFonts w:ascii="Times New Roman" w:hAnsi="Times New Roman"/>
                <w:sz w:val="24"/>
                <w:szCs w:val="24"/>
              </w:rPr>
              <w:t>zgodnie z biogramem poety omawia życie publiczne</w:t>
            </w:r>
          </w:p>
          <w:p w:rsidR="008B7F7A" w:rsidRPr="00BE360B" w:rsidRDefault="008B7F7A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14CD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6097" w:rsidRPr="00BE360B">
              <w:rPr>
                <w:rFonts w:ascii="Times New Roman" w:hAnsi="Times New Roman"/>
                <w:sz w:val="24"/>
                <w:szCs w:val="24"/>
              </w:rPr>
              <w:t>przedstawia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16097" w:rsidRPr="00BE360B">
              <w:rPr>
                <w:rFonts w:ascii="Times New Roman" w:hAnsi="Times New Roman"/>
                <w:sz w:val="24"/>
                <w:szCs w:val="24"/>
              </w:rPr>
              <w:t>samodzielnie wyszukane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14CD7" w:rsidRPr="00BE360B">
              <w:rPr>
                <w:rFonts w:ascii="Times New Roman" w:hAnsi="Times New Roman"/>
                <w:sz w:val="24"/>
                <w:szCs w:val="24"/>
              </w:rPr>
              <w:t>informacje</w:t>
            </w:r>
            <w:r w:rsidR="00416097" w:rsidRPr="00BE360B">
              <w:rPr>
                <w:rFonts w:ascii="Times New Roman" w:hAnsi="Times New Roman"/>
                <w:sz w:val="24"/>
                <w:szCs w:val="24"/>
              </w:rPr>
              <w:t xml:space="preserve"> na temat autora</w:t>
            </w:r>
          </w:p>
          <w:p w:rsidR="00114CD7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B7F7A" w:rsidRPr="00BE360B">
              <w:rPr>
                <w:rFonts w:ascii="Times New Roman" w:hAnsi="Times New Roman"/>
                <w:sz w:val="24"/>
                <w:szCs w:val="24"/>
              </w:rPr>
              <w:t>omawia własny sąd na temat swojego patriotyzmu</w:t>
            </w:r>
          </w:p>
        </w:tc>
        <w:tc>
          <w:tcPr>
            <w:tcW w:w="0" w:type="auto"/>
            <w:shd w:val="clear" w:color="auto" w:fill="auto"/>
          </w:tcPr>
          <w:p w:rsidR="00416097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</w:t>
            </w:r>
            <w:r w:rsidR="00416097" w:rsidRPr="00BE360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05B3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5B3F" w:rsidRPr="00BE360B">
              <w:rPr>
                <w:rFonts w:ascii="Times New Roman" w:hAnsi="Times New Roman"/>
                <w:sz w:val="24"/>
                <w:szCs w:val="24"/>
              </w:rPr>
              <w:t>orientuje się i omawia najważniejsze wydarzenia z życia A. Mickiewicza</w:t>
            </w:r>
          </w:p>
          <w:p w:rsidR="00416097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B7F7A" w:rsidRPr="00BE360B">
              <w:rPr>
                <w:rFonts w:ascii="Times New Roman" w:hAnsi="Times New Roman"/>
                <w:sz w:val="24"/>
                <w:szCs w:val="24"/>
              </w:rPr>
              <w:t>zbiera i przedstawia argumenty przemawiające za patriotyzmem A. Mickiewicza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59.</w:t>
            </w:r>
            <w:r w:rsidR="004D7345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”Litwo! Ojczyzno moja”</w:t>
            </w:r>
            <w:r w:rsidR="004D7345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D7345" w:rsidRPr="00BE360B">
              <w:t xml:space="preserve">–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pejzaże „Inwokacji”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C494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4946" w:rsidRPr="00BE360B">
              <w:rPr>
                <w:rFonts w:ascii="Times New Roman" w:hAnsi="Times New Roman"/>
                <w:sz w:val="24"/>
                <w:szCs w:val="24"/>
              </w:rPr>
              <w:t>czyta ze zrozumieniem fragment tekstu epopei narodowej</w:t>
            </w:r>
          </w:p>
          <w:p w:rsidR="000D577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04DD" w:rsidRPr="00BE360B">
              <w:rPr>
                <w:rFonts w:ascii="Times New Roman" w:hAnsi="Times New Roman"/>
                <w:sz w:val="24"/>
                <w:szCs w:val="24"/>
              </w:rPr>
              <w:t>podaje historię</w:t>
            </w:r>
            <w:r w:rsidR="000D577A" w:rsidRPr="00BE360B">
              <w:rPr>
                <w:rFonts w:ascii="Times New Roman" w:hAnsi="Times New Roman"/>
                <w:sz w:val="24"/>
                <w:szCs w:val="24"/>
              </w:rPr>
              <w:t xml:space="preserve"> powstania poematu</w:t>
            </w:r>
          </w:p>
          <w:p w:rsidR="000D577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1669" w:rsidRPr="00BE360B">
              <w:rPr>
                <w:rFonts w:ascii="Times New Roman" w:hAnsi="Times New Roman"/>
                <w:sz w:val="24"/>
                <w:szCs w:val="24"/>
              </w:rPr>
              <w:t>dokonuje analizy</w:t>
            </w:r>
            <w:r w:rsidR="000D577A" w:rsidRPr="00BE360B">
              <w:rPr>
                <w:rFonts w:ascii="Times New Roman" w:hAnsi="Times New Roman"/>
                <w:sz w:val="24"/>
                <w:szCs w:val="24"/>
              </w:rPr>
              <w:t xml:space="preserve"> i interp</w:t>
            </w:r>
            <w:r w:rsidR="00D91669" w:rsidRPr="00BE360B">
              <w:rPr>
                <w:rFonts w:ascii="Times New Roman" w:hAnsi="Times New Roman"/>
                <w:sz w:val="24"/>
                <w:szCs w:val="24"/>
              </w:rPr>
              <w:t>retacji</w:t>
            </w:r>
            <w:r w:rsidR="000D577A" w:rsidRPr="00BE360B">
              <w:rPr>
                <w:rFonts w:ascii="Times New Roman" w:hAnsi="Times New Roman"/>
                <w:sz w:val="24"/>
                <w:szCs w:val="24"/>
              </w:rPr>
              <w:t xml:space="preserve"> fragmentu utworu</w:t>
            </w:r>
          </w:p>
          <w:p w:rsidR="000D577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4946" w:rsidRPr="00BE360B">
              <w:rPr>
                <w:rFonts w:ascii="Times New Roman" w:hAnsi="Times New Roman"/>
                <w:sz w:val="24"/>
                <w:szCs w:val="24"/>
              </w:rPr>
              <w:t xml:space="preserve">poprawnie </w:t>
            </w:r>
            <w:r w:rsidR="000D577A" w:rsidRPr="00BE360B">
              <w:rPr>
                <w:rFonts w:ascii="Times New Roman" w:hAnsi="Times New Roman"/>
                <w:sz w:val="24"/>
                <w:szCs w:val="24"/>
              </w:rPr>
              <w:t>wskazuje fragmenty, w których pojawia się narrator</w:t>
            </w:r>
          </w:p>
          <w:p w:rsidR="000D577A" w:rsidRPr="00BE360B" w:rsidRDefault="000D577A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9C4946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9C4946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C494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4946" w:rsidRPr="00BE360B">
              <w:rPr>
                <w:rFonts w:ascii="Times New Roman" w:hAnsi="Times New Roman"/>
                <w:sz w:val="24"/>
                <w:szCs w:val="24"/>
              </w:rPr>
              <w:t>określa tożsamość narratora</w:t>
            </w:r>
          </w:p>
          <w:p w:rsidR="009C494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4946" w:rsidRPr="00BE360B">
              <w:rPr>
                <w:rFonts w:ascii="Times New Roman" w:hAnsi="Times New Roman"/>
                <w:sz w:val="24"/>
                <w:szCs w:val="24"/>
              </w:rPr>
              <w:t xml:space="preserve">podaje funkcjonalne cytaty obrazujące </w:t>
            </w:r>
            <w:r w:rsidR="004D7345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9C4946" w:rsidRPr="00BE360B">
              <w:rPr>
                <w:rFonts w:ascii="Times New Roman" w:hAnsi="Times New Roman"/>
                <w:sz w:val="24"/>
                <w:szCs w:val="24"/>
              </w:rPr>
              <w:t>małą ojczyznę</w:t>
            </w:r>
            <w:r w:rsidR="004D7345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D9166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1669" w:rsidRPr="00BE360B">
              <w:rPr>
                <w:rFonts w:ascii="Times New Roman" w:hAnsi="Times New Roman"/>
                <w:sz w:val="24"/>
                <w:szCs w:val="24"/>
              </w:rPr>
              <w:t xml:space="preserve">definiuje pojecie </w:t>
            </w:r>
            <w:r w:rsidR="004D7345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D91669" w:rsidRPr="00BE360B">
              <w:rPr>
                <w:rFonts w:ascii="Times New Roman" w:hAnsi="Times New Roman"/>
                <w:sz w:val="24"/>
                <w:szCs w:val="24"/>
              </w:rPr>
              <w:t>małej ojczyzny</w:t>
            </w:r>
            <w:r w:rsidR="004D7345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9C494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4946" w:rsidRPr="00BE360B">
              <w:rPr>
                <w:rFonts w:ascii="Times New Roman" w:hAnsi="Times New Roman"/>
                <w:sz w:val="24"/>
                <w:szCs w:val="24"/>
              </w:rPr>
              <w:t>wymienia elementy opisu świata przedstawionego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9C4946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9C4946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C494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4946" w:rsidRPr="00BE360B">
              <w:rPr>
                <w:rFonts w:ascii="Times New Roman" w:hAnsi="Times New Roman"/>
                <w:sz w:val="24"/>
                <w:szCs w:val="24"/>
              </w:rPr>
              <w:t>dokonuje analizy wersyfikacyjnej</w:t>
            </w:r>
          </w:p>
          <w:p w:rsidR="00D9166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1669" w:rsidRPr="00BE360B">
              <w:rPr>
                <w:rFonts w:ascii="Times New Roman" w:hAnsi="Times New Roman"/>
                <w:sz w:val="24"/>
                <w:szCs w:val="24"/>
              </w:rPr>
              <w:t>określa oś fabularną epopei</w:t>
            </w:r>
          </w:p>
          <w:p w:rsidR="00C004D4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1669" w:rsidRPr="00BE360B">
              <w:rPr>
                <w:rFonts w:ascii="Times New Roman" w:hAnsi="Times New Roman"/>
                <w:sz w:val="24"/>
                <w:szCs w:val="24"/>
              </w:rPr>
              <w:t xml:space="preserve">opowiada sytuację ukazaną w tekście 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0D577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1669" w:rsidRPr="00BE360B">
              <w:rPr>
                <w:rFonts w:ascii="Times New Roman" w:hAnsi="Times New Roman"/>
                <w:sz w:val="24"/>
                <w:szCs w:val="24"/>
              </w:rPr>
              <w:t xml:space="preserve">zna i </w:t>
            </w:r>
            <w:r w:rsidR="000D577A" w:rsidRPr="00BE360B">
              <w:rPr>
                <w:rFonts w:ascii="Times New Roman" w:hAnsi="Times New Roman"/>
                <w:sz w:val="24"/>
                <w:szCs w:val="24"/>
              </w:rPr>
              <w:t>definiuje cechy epopei narodowej</w:t>
            </w:r>
          </w:p>
          <w:p w:rsidR="000D577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577A" w:rsidRPr="00BE360B">
              <w:rPr>
                <w:rFonts w:ascii="Times New Roman" w:hAnsi="Times New Roman"/>
                <w:sz w:val="24"/>
                <w:szCs w:val="24"/>
              </w:rPr>
              <w:t xml:space="preserve">wskazuje we fragmencie utworu obrazy </w:t>
            </w:r>
            <w:r w:rsidR="004D7345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0D577A" w:rsidRPr="00BE360B">
              <w:rPr>
                <w:rFonts w:ascii="Times New Roman" w:hAnsi="Times New Roman"/>
                <w:sz w:val="24"/>
                <w:szCs w:val="24"/>
              </w:rPr>
              <w:t>małej ojczyzny</w:t>
            </w:r>
            <w:r w:rsidR="004D7345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0D577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577A" w:rsidRPr="00BE360B">
              <w:rPr>
                <w:rFonts w:ascii="Times New Roman" w:hAnsi="Times New Roman"/>
                <w:sz w:val="24"/>
                <w:szCs w:val="24"/>
              </w:rPr>
              <w:t>potrafi korzystać ze słownika terminów literackich</w:t>
            </w:r>
          </w:p>
          <w:p w:rsidR="000D577A" w:rsidRPr="00BE360B" w:rsidRDefault="000D577A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D91669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D91669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1669" w:rsidRPr="00BE360B">
              <w:rPr>
                <w:rFonts w:ascii="Times New Roman" w:hAnsi="Times New Roman"/>
                <w:sz w:val="24"/>
                <w:szCs w:val="24"/>
              </w:rPr>
              <w:t>konstruuje logiczną wypowiedź ustną, w której przedstawia efekty analizy wersyfikacyjnej</w:t>
            </w:r>
          </w:p>
          <w:p w:rsidR="00D91669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1669" w:rsidRPr="00BE360B">
              <w:rPr>
                <w:rFonts w:ascii="Times New Roman" w:hAnsi="Times New Roman"/>
                <w:sz w:val="24"/>
                <w:szCs w:val="24"/>
              </w:rPr>
              <w:t>zbiera i przedstawia argumenty na temat doskonałości pisarstwa A. Mickiewicza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60. Recytacja „Inwokacji”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04EF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4EF5" w:rsidRPr="00BE360B">
              <w:rPr>
                <w:rFonts w:ascii="Times New Roman" w:hAnsi="Times New Roman"/>
                <w:sz w:val="24"/>
                <w:szCs w:val="24"/>
              </w:rPr>
              <w:t>potrafi opanować wskazany fragment tekstu na pamięć</w:t>
            </w:r>
          </w:p>
          <w:p w:rsidR="00204EF5" w:rsidRPr="00BE360B" w:rsidRDefault="00204EF5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7132D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32D0" w:rsidRPr="00BE360B">
              <w:rPr>
                <w:rFonts w:ascii="Times New Roman" w:hAnsi="Times New Roman"/>
                <w:sz w:val="24"/>
                <w:szCs w:val="24"/>
              </w:rPr>
              <w:t>przygotowuje się do publicznego wystąpienia</w:t>
            </w:r>
          </w:p>
          <w:p w:rsidR="00396630" w:rsidRPr="00BE360B" w:rsidRDefault="00396630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7132D0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7132D0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004D4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32D0" w:rsidRPr="00BE360B">
              <w:rPr>
                <w:rFonts w:ascii="Times New Roman" w:hAnsi="Times New Roman"/>
                <w:sz w:val="24"/>
                <w:szCs w:val="24"/>
              </w:rPr>
              <w:t>recytuje fragment tekstu z pamięci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04EF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4EF5" w:rsidRPr="00BE360B">
              <w:rPr>
                <w:rFonts w:ascii="Times New Roman" w:hAnsi="Times New Roman"/>
                <w:sz w:val="24"/>
                <w:szCs w:val="24"/>
              </w:rPr>
              <w:t xml:space="preserve">publicznie wygłasza </w:t>
            </w:r>
            <w:r w:rsidR="004D7345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204EF5" w:rsidRPr="00BE360B">
              <w:rPr>
                <w:rFonts w:ascii="Times New Roman" w:hAnsi="Times New Roman"/>
                <w:sz w:val="24"/>
                <w:szCs w:val="24"/>
              </w:rPr>
              <w:t>Inwokację</w:t>
            </w:r>
            <w:r w:rsidR="004D7345" w:rsidRPr="00BE360B">
              <w:rPr>
                <w:rFonts w:ascii="Times New Roman" w:hAnsi="Times New Roman"/>
                <w:sz w:val="24"/>
                <w:szCs w:val="24"/>
              </w:rPr>
              <w:t>”</w:t>
            </w:r>
            <w:r w:rsidR="00204EF5" w:rsidRPr="00BE360B">
              <w:rPr>
                <w:rFonts w:ascii="Times New Roman" w:hAnsi="Times New Roman"/>
                <w:sz w:val="24"/>
                <w:szCs w:val="24"/>
              </w:rPr>
              <w:t>, dbając o emisję głosu</w:t>
            </w:r>
          </w:p>
          <w:p w:rsidR="00204EF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4EF5" w:rsidRPr="00BE360B">
              <w:rPr>
                <w:rFonts w:ascii="Times New Roman" w:hAnsi="Times New Roman"/>
                <w:sz w:val="24"/>
                <w:szCs w:val="24"/>
              </w:rPr>
              <w:t>zwraca uwagę na prawidłową artykulację utworu poetyckiego</w:t>
            </w:r>
          </w:p>
          <w:p w:rsidR="00306D42" w:rsidRPr="00BE360B" w:rsidRDefault="00306D42" w:rsidP="00BE360B">
            <w:pPr>
              <w:spacing w:after="0" w:line="240" w:lineRule="auto"/>
            </w:pPr>
          </w:p>
          <w:p w:rsidR="00F00EE4" w:rsidRPr="00BE360B" w:rsidRDefault="00F00EE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7132D0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2150F" w:rsidRPr="00BE360B">
              <w:rPr>
                <w:rFonts w:ascii="Times New Roman" w:hAnsi="Times New Roman"/>
                <w:sz w:val="24"/>
                <w:szCs w:val="24"/>
              </w:rPr>
              <w:t xml:space="preserve">poprawnie recytuje fragment </w:t>
            </w:r>
            <w:r w:rsidR="004D7345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52150F" w:rsidRPr="00BE360B">
              <w:rPr>
                <w:rFonts w:ascii="Times New Roman" w:hAnsi="Times New Roman"/>
                <w:sz w:val="24"/>
                <w:szCs w:val="24"/>
              </w:rPr>
              <w:t>Inwokacji</w:t>
            </w:r>
            <w:r w:rsidR="004D7345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61.</w:t>
            </w:r>
            <w:r w:rsidR="002B25E0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Witamy w Soplicowie. Dzień w sarmackim dworku </w:t>
            </w:r>
            <w:r w:rsidR="002B25E0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według rozdziału 9.2;9.3;9.4</w:t>
            </w:r>
            <w:r w:rsidR="002B25E0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04EF5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04EF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4EF5" w:rsidRPr="00BE360B">
              <w:rPr>
                <w:rFonts w:ascii="Times New Roman" w:hAnsi="Times New Roman"/>
                <w:sz w:val="24"/>
                <w:szCs w:val="24"/>
              </w:rPr>
              <w:t xml:space="preserve">potrafi </w:t>
            </w:r>
            <w:r w:rsidR="00127F27" w:rsidRPr="00BE360B">
              <w:rPr>
                <w:rFonts w:ascii="Times New Roman" w:hAnsi="Times New Roman"/>
                <w:sz w:val="24"/>
                <w:szCs w:val="24"/>
              </w:rPr>
              <w:t>sporządzić opis</w:t>
            </w:r>
            <w:r w:rsidR="00204EF5" w:rsidRPr="00BE360B">
              <w:rPr>
                <w:rFonts w:ascii="Times New Roman" w:hAnsi="Times New Roman"/>
                <w:sz w:val="24"/>
                <w:szCs w:val="24"/>
              </w:rPr>
              <w:t xml:space="preserve"> wygląd</w:t>
            </w:r>
            <w:r w:rsidR="00127F27" w:rsidRPr="00BE360B">
              <w:rPr>
                <w:rFonts w:ascii="Times New Roman" w:hAnsi="Times New Roman"/>
                <w:sz w:val="24"/>
                <w:szCs w:val="24"/>
              </w:rPr>
              <w:t>u</w:t>
            </w:r>
            <w:r w:rsidR="00204EF5" w:rsidRPr="00BE360B">
              <w:rPr>
                <w:rFonts w:ascii="Times New Roman" w:hAnsi="Times New Roman"/>
                <w:sz w:val="24"/>
                <w:szCs w:val="24"/>
              </w:rPr>
              <w:t xml:space="preserve"> dworu</w:t>
            </w:r>
          </w:p>
          <w:p w:rsidR="00204EF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4EF5" w:rsidRPr="00BE360B">
              <w:rPr>
                <w:rFonts w:ascii="Times New Roman" w:hAnsi="Times New Roman"/>
                <w:sz w:val="24"/>
                <w:szCs w:val="24"/>
              </w:rPr>
              <w:t>dostrzega patriotyzm mieszkańców Soplicowa</w:t>
            </w:r>
          </w:p>
          <w:p w:rsidR="00204EF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27F27" w:rsidRPr="00BE360B">
              <w:rPr>
                <w:rFonts w:ascii="Times New Roman" w:hAnsi="Times New Roman"/>
                <w:sz w:val="24"/>
                <w:szCs w:val="24"/>
              </w:rPr>
              <w:t xml:space="preserve">charakteryzuje, </w:t>
            </w:r>
            <w:r w:rsidR="00204EF5" w:rsidRPr="00BE360B">
              <w:rPr>
                <w:rFonts w:ascii="Times New Roman" w:hAnsi="Times New Roman"/>
                <w:sz w:val="24"/>
                <w:szCs w:val="24"/>
              </w:rPr>
              <w:t>ocenia i wartościuje postawy bohaterów wybranych fragmentów</w:t>
            </w:r>
          </w:p>
          <w:p w:rsidR="00204EF5" w:rsidRPr="00BE360B" w:rsidRDefault="00204EF5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27F2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27F27" w:rsidRPr="00BE360B">
              <w:rPr>
                <w:rFonts w:ascii="Times New Roman" w:hAnsi="Times New Roman"/>
                <w:sz w:val="24"/>
                <w:szCs w:val="24"/>
              </w:rPr>
              <w:t>zna i definiuje pojęcia: romantyzm epopeja, sarmatyzm, taniec narodowy polonez</w:t>
            </w:r>
          </w:p>
          <w:p w:rsidR="00127F2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27F27" w:rsidRPr="00BE360B">
              <w:rPr>
                <w:rFonts w:ascii="Times New Roman" w:hAnsi="Times New Roman"/>
                <w:sz w:val="24"/>
                <w:szCs w:val="24"/>
              </w:rPr>
              <w:t>omawia wyznaczniki opisu dworku</w:t>
            </w:r>
          </w:p>
          <w:p w:rsidR="00127F27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27F27" w:rsidRPr="00BE360B">
              <w:rPr>
                <w:rFonts w:ascii="Times New Roman" w:hAnsi="Times New Roman"/>
                <w:sz w:val="24"/>
                <w:szCs w:val="24"/>
              </w:rPr>
              <w:t>omawia elementy świata przedstawionego</w:t>
            </w:r>
          </w:p>
        </w:tc>
        <w:tc>
          <w:tcPr>
            <w:tcW w:w="0" w:type="auto"/>
            <w:shd w:val="clear" w:color="auto" w:fill="auto"/>
          </w:tcPr>
          <w:p w:rsidR="00127F27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27F27" w:rsidRPr="00BE360B" w:rsidRDefault="00127F27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wskazuje argumenty</w:t>
            </w:r>
            <w:r w:rsidR="002B25E0"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25E0" w:rsidRPr="00BE360B">
              <w:t xml:space="preserve">–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funkcjonalne cytaty dotyczące kultywowania polskich symboli narodowych</w:t>
            </w:r>
          </w:p>
          <w:p w:rsidR="00127F2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27F27" w:rsidRPr="00BE360B">
              <w:rPr>
                <w:rFonts w:ascii="Times New Roman" w:hAnsi="Times New Roman"/>
                <w:sz w:val="24"/>
                <w:szCs w:val="24"/>
              </w:rPr>
              <w:t>omawia patriotyzm mieszkańców Soplicowa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04EF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4EF5" w:rsidRPr="00BE360B">
              <w:rPr>
                <w:rFonts w:ascii="Times New Roman" w:hAnsi="Times New Roman"/>
                <w:sz w:val="24"/>
                <w:szCs w:val="24"/>
              </w:rPr>
              <w:t>odwołuje się do przykładów z tekstu</w:t>
            </w:r>
          </w:p>
          <w:p w:rsidR="00204EF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4EF5" w:rsidRPr="00BE360B">
              <w:rPr>
                <w:rFonts w:ascii="Times New Roman" w:hAnsi="Times New Roman"/>
                <w:sz w:val="24"/>
                <w:szCs w:val="24"/>
              </w:rPr>
              <w:t>dostrzega i określa środki artystycznego wyrazu zastosowane we fragmentach utworu</w:t>
            </w:r>
          </w:p>
          <w:p w:rsidR="00204EF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4EF5" w:rsidRPr="00BE360B">
              <w:rPr>
                <w:rFonts w:ascii="Times New Roman" w:hAnsi="Times New Roman"/>
                <w:sz w:val="24"/>
                <w:szCs w:val="24"/>
              </w:rPr>
              <w:t>tworzy tekst pisany</w:t>
            </w:r>
            <w:r w:rsidR="002B25E0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204EF5" w:rsidRPr="00BE360B">
              <w:rPr>
                <w:rFonts w:ascii="Times New Roman" w:hAnsi="Times New Roman"/>
                <w:sz w:val="24"/>
                <w:szCs w:val="24"/>
              </w:rPr>
              <w:t xml:space="preserve"> poprawny pod względem językowym, logicznym i kompozycyjnym</w:t>
            </w:r>
          </w:p>
          <w:p w:rsidR="00616C5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16C57" w:rsidRPr="00BE360B">
              <w:rPr>
                <w:rFonts w:ascii="Times New Roman" w:hAnsi="Times New Roman"/>
                <w:sz w:val="24"/>
                <w:szCs w:val="24"/>
              </w:rPr>
              <w:t>dba o spójność wypowiedzi pisemnej</w:t>
            </w:r>
          </w:p>
          <w:p w:rsidR="00204EF5" w:rsidRPr="00BE360B" w:rsidRDefault="00204EF5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27F27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27F27" w:rsidRPr="00BE360B" w:rsidRDefault="00127F27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swobodnie operuje podstawowym słownictwem z kręgu tematycznego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16C57" w:rsidRPr="00BE360B">
              <w:rPr>
                <w:rFonts w:ascii="Times New Roman" w:hAnsi="Times New Roman"/>
                <w:sz w:val="24"/>
                <w:szCs w:val="24"/>
              </w:rPr>
              <w:t>zachowuje właściwą</w:t>
            </w:r>
            <w:r w:rsidR="00127F27" w:rsidRPr="00BE360B">
              <w:rPr>
                <w:rFonts w:ascii="Times New Roman" w:hAnsi="Times New Roman"/>
                <w:sz w:val="24"/>
                <w:szCs w:val="24"/>
              </w:rPr>
              <w:t xml:space="preserve"> kompozycję i formę pracy pisemnej</w:t>
            </w:r>
          </w:p>
          <w:p w:rsidR="00616C5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16C57" w:rsidRPr="00BE360B">
              <w:rPr>
                <w:rFonts w:ascii="Times New Roman" w:hAnsi="Times New Roman"/>
                <w:sz w:val="24"/>
                <w:szCs w:val="24"/>
              </w:rPr>
              <w:t>stosuje zasady poprawności ortograficznej</w:t>
            </w:r>
          </w:p>
          <w:p w:rsidR="00616C5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16C57" w:rsidRPr="00BE360B">
              <w:rPr>
                <w:rFonts w:ascii="Times New Roman" w:hAnsi="Times New Roman"/>
                <w:sz w:val="24"/>
                <w:szCs w:val="24"/>
              </w:rPr>
              <w:t>używa bogatego języka: epitety, porównania</w:t>
            </w:r>
          </w:p>
          <w:p w:rsidR="00616C57" w:rsidRPr="00BE360B" w:rsidRDefault="00616C57" w:rsidP="00BE360B">
            <w:pPr>
              <w:spacing w:after="0" w:line="240" w:lineRule="auto"/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62. Emisariusz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D16E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04EF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4EF5" w:rsidRPr="00BE360B">
              <w:rPr>
                <w:rFonts w:ascii="Times New Roman" w:hAnsi="Times New Roman"/>
                <w:sz w:val="24"/>
                <w:szCs w:val="24"/>
              </w:rPr>
              <w:t>dostrzega kreację świata przedstawionego</w:t>
            </w:r>
          </w:p>
          <w:p w:rsidR="00204EF5" w:rsidRPr="00BE360B" w:rsidRDefault="005D16E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>f</w:t>
            </w:r>
            <w:r w:rsidR="00204EF5" w:rsidRPr="00BE360B">
              <w:rPr>
                <w:rFonts w:ascii="Times New Roman" w:hAnsi="Times New Roman"/>
                <w:sz w:val="24"/>
                <w:szCs w:val="24"/>
              </w:rPr>
              <w:t>ragmentów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utworu</w:t>
            </w:r>
          </w:p>
          <w:p w:rsidR="00204EF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D16E4" w:rsidRPr="00BE360B">
              <w:rPr>
                <w:rFonts w:ascii="Times New Roman" w:hAnsi="Times New Roman"/>
                <w:sz w:val="24"/>
                <w:szCs w:val="24"/>
              </w:rPr>
              <w:t>potrafi wypisać</w:t>
            </w:r>
            <w:r w:rsidR="00204EF5" w:rsidRPr="00BE360B">
              <w:rPr>
                <w:rFonts w:ascii="Times New Roman" w:hAnsi="Times New Roman"/>
                <w:sz w:val="24"/>
                <w:szCs w:val="24"/>
              </w:rPr>
              <w:t xml:space="preserve"> w punktach dzieje Jacka Soplicy</w:t>
            </w:r>
          </w:p>
          <w:p w:rsidR="00204EF5" w:rsidRPr="00BE360B" w:rsidRDefault="00204EF5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EF5" w:rsidRPr="00BE360B" w:rsidRDefault="00204EF5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5D16E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D16E4" w:rsidRPr="00BE360B">
              <w:rPr>
                <w:rFonts w:ascii="Times New Roman" w:hAnsi="Times New Roman"/>
                <w:sz w:val="24"/>
                <w:szCs w:val="24"/>
              </w:rPr>
              <w:t>podaje argumenty ukazujące bohatera w różnych sytuacjach</w:t>
            </w:r>
          </w:p>
          <w:p w:rsidR="005D16E4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D16E4" w:rsidRPr="00BE360B">
              <w:rPr>
                <w:rFonts w:ascii="Times New Roman" w:hAnsi="Times New Roman"/>
                <w:sz w:val="24"/>
                <w:szCs w:val="24"/>
              </w:rPr>
              <w:t xml:space="preserve">wyszukuje środki </w:t>
            </w:r>
            <w:r w:rsidR="002B25E0" w:rsidRPr="00BE360B">
              <w:rPr>
                <w:rFonts w:ascii="Times New Roman" w:hAnsi="Times New Roman"/>
                <w:sz w:val="24"/>
                <w:szCs w:val="24"/>
              </w:rPr>
              <w:t xml:space="preserve">wyrazu </w:t>
            </w:r>
            <w:r w:rsidR="005D16E4" w:rsidRPr="00BE360B">
              <w:rPr>
                <w:rFonts w:ascii="Times New Roman" w:hAnsi="Times New Roman"/>
                <w:sz w:val="24"/>
                <w:szCs w:val="24"/>
              </w:rPr>
              <w:t>artystycznego dotyczące bohatera</w:t>
            </w:r>
          </w:p>
        </w:tc>
        <w:tc>
          <w:tcPr>
            <w:tcW w:w="0" w:type="auto"/>
            <w:shd w:val="clear" w:color="auto" w:fill="auto"/>
          </w:tcPr>
          <w:p w:rsidR="00A5474B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A5474B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547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5474B" w:rsidRPr="00BE360B">
              <w:rPr>
                <w:rFonts w:ascii="Times New Roman" w:hAnsi="Times New Roman"/>
                <w:sz w:val="24"/>
                <w:szCs w:val="24"/>
              </w:rPr>
              <w:t>zwraca uwagę na kultywowanie polskich symboli narodowych</w:t>
            </w:r>
          </w:p>
          <w:p w:rsidR="00A547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5474B" w:rsidRPr="00BE360B">
              <w:rPr>
                <w:rFonts w:ascii="Times New Roman" w:hAnsi="Times New Roman"/>
                <w:sz w:val="24"/>
                <w:szCs w:val="24"/>
              </w:rPr>
              <w:t>dostrzega patriotyzm mieszkańców Soplicowa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D16E4" w:rsidRPr="00BE360B">
              <w:rPr>
                <w:rFonts w:ascii="Times New Roman" w:hAnsi="Times New Roman"/>
                <w:sz w:val="24"/>
                <w:szCs w:val="24"/>
              </w:rPr>
              <w:t xml:space="preserve">ocenia i wartościuje postawy bohaterów wybranych fragmentów </w:t>
            </w:r>
          </w:p>
          <w:p w:rsidR="005D16E4" w:rsidRPr="00BE360B" w:rsidRDefault="005D16E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04EF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4EF5" w:rsidRPr="00BE360B">
              <w:rPr>
                <w:rFonts w:ascii="Times New Roman" w:hAnsi="Times New Roman"/>
                <w:sz w:val="24"/>
                <w:szCs w:val="24"/>
              </w:rPr>
              <w:t>dostrzega i określa środki artystycznego wyrazu zastosowane we fragmentach utworu</w:t>
            </w:r>
          </w:p>
          <w:p w:rsidR="00204EF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D16E4" w:rsidRPr="00BE360B">
              <w:rPr>
                <w:rFonts w:ascii="Times New Roman" w:hAnsi="Times New Roman"/>
                <w:sz w:val="24"/>
                <w:szCs w:val="24"/>
              </w:rPr>
              <w:t xml:space="preserve">swobodnie tworzy portret Jacka </w:t>
            </w:r>
            <w:proofErr w:type="spellStart"/>
            <w:r w:rsidR="005D16E4" w:rsidRPr="00BE360B">
              <w:rPr>
                <w:rFonts w:ascii="Times New Roman" w:hAnsi="Times New Roman"/>
                <w:sz w:val="24"/>
                <w:szCs w:val="24"/>
              </w:rPr>
              <w:t>Spolicy</w:t>
            </w:r>
            <w:proofErr w:type="spellEnd"/>
          </w:p>
          <w:p w:rsidR="00E73A9A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73A9A" w:rsidRPr="00BE360B">
              <w:rPr>
                <w:rFonts w:ascii="Times New Roman" w:hAnsi="Times New Roman"/>
                <w:sz w:val="24"/>
                <w:szCs w:val="24"/>
              </w:rPr>
              <w:t>formułuje argumenty uzasadniające własne stanowisko dotyczące oceny bohatera</w:t>
            </w:r>
          </w:p>
        </w:tc>
        <w:tc>
          <w:tcPr>
            <w:tcW w:w="0" w:type="auto"/>
            <w:shd w:val="clear" w:color="auto" w:fill="auto"/>
          </w:tcPr>
          <w:p w:rsidR="00A5474B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A5474B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5474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5474B" w:rsidRPr="00BE360B">
              <w:rPr>
                <w:rFonts w:ascii="Times New Roman" w:hAnsi="Times New Roman"/>
                <w:sz w:val="24"/>
                <w:szCs w:val="24"/>
              </w:rPr>
              <w:t>swobodnie operuje podstawowym słownictwem z kręgu tematycznego</w:t>
            </w:r>
          </w:p>
          <w:p w:rsidR="005D16E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D16E4" w:rsidRPr="00BE360B">
              <w:rPr>
                <w:rFonts w:ascii="Times New Roman" w:hAnsi="Times New Roman"/>
                <w:sz w:val="24"/>
                <w:szCs w:val="24"/>
              </w:rPr>
              <w:t xml:space="preserve">wygłasza własny sąd na temat postawy bohatera </w:t>
            </w:r>
          </w:p>
          <w:p w:rsidR="005D16E4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D16E4" w:rsidRPr="00BE360B">
              <w:rPr>
                <w:rFonts w:ascii="Times New Roman" w:hAnsi="Times New Roman"/>
                <w:sz w:val="24"/>
                <w:szCs w:val="24"/>
              </w:rPr>
              <w:t>dzieli się własnymi przemyśleniami na temat postawy patriotycznej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63.</w:t>
            </w:r>
            <w:r w:rsidR="002B25E0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Polszczyzna bez tajemnic: retoryka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F8182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8182D" w:rsidRPr="00BE360B">
              <w:rPr>
                <w:rFonts w:ascii="Times New Roman" w:hAnsi="Times New Roman"/>
                <w:sz w:val="24"/>
                <w:szCs w:val="24"/>
              </w:rPr>
              <w:t>podaje definicję pojęcia retoryki</w:t>
            </w:r>
          </w:p>
          <w:p w:rsidR="008E404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25AA4" w:rsidRPr="00BE360B">
              <w:rPr>
                <w:rFonts w:ascii="Times New Roman" w:hAnsi="Times New Roman"/>
                <w:sz w:val="24"/>
                <w:szCs w:val="24"/>
              </w:rPr>
              <w:t>stara się korzystać z zasobów księgozbioru: słownik poprawnej polszczyzny, słownik synonimów</w:t>
            </w:r>
          </w:p>
          <w:p w:rsidR="008E4042" w:rsidRPr="00BE360B" w:rsidRDefault="008E4042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F8182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8182D" w:rsidRPr="00BE360B">
              <w:rPr>
                <w:rFonts w:ascii="Times New Roman" w:hAnsi="Times New Roman"/>
                <w:sz w:val="24"/>
                <w:szCs w:val="24"/>
              </w:rPr>
              <w:t>tworząc własn</w:t>
            </w:r>
            <w:r w:rsidR="002B25E0" w:rsidRPr="00BE360B">
              <w:rPr>
                <w:rFonts w:ascii="Times New Roman" w:hAnsi="Times New Roman"/>
                <w:sz w:val="24"/>
                <w:szCs w:val="24"/>
              </w:rPr>
              <w:t>ą</w:t>
            </w:r>
            <w:r w:rsidR="00F8182D" w:rsidRPr="00BE360B">
              <w:rPr>
                <w:rFonts w:ascii="Times New Roman" w:hAnsi="Times New Roman"/>
                <w:sz w:val="24"/>
                <w:szCs w:val="24"/>
              </w:rPr>
              <w:t xml:space="preserve"> wypowiedź</w:t>
            </w:r>
            <w:r w:rsidR="002B25E0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F8182D" w:rsidRPr="00BE360B">
              <w:rPr>
                <w:rFonts w:ascii="Times New Roman" w:hAnsi="Times New Roman"/>
                <w:sz w:val="24"/>
                <w:szCs w:val="24"/>
              </w:rPr>
              <w:t xml:space="preserve"> posługuje się różnymi rodzajami wypowiedzeń</w:t>
            </w:r>
          </w:p>
          <w:p w:rsidR="00F8182D" w:rsidRPr="00BE360B" w:rsidRDefault="00F8182D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F8182D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F8182D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8182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8182D" w:rsidRPr="00BE360B">
              <w:rPr>
                <w:rFonts w:ascii="Times New Roman" w:hAnsi="Times New Roman"/>
                <w:sz w:val="24"/>
                <w:szCs w:val="24"/>
              </w:rPr>
              <w:t>tworząc własną wypowiedź</w:t>
            </w:r>
            <w:r w:rsidR="002B25E0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F8182D" w:rsidRPr="00BE360B">
              <w:rPr>
                <w:rFonts w:ascii="Times New Roman" w:hAnsi="Times New Roman"/>
                <w:sz w:val="24"/>
                <w:szCs w:val="24"/>
              </w:rPr>
              <w:t xml:space="preserve"> stosuje się do zasad poprawnej retoryki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F8182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E4042" w:rsidRPr="00BE360B">
              <w:rPr>
                <w:rFonts w:ascii="Times New Roman" w:hAnsi="Times New Roman"/>
                <w:sz w:val="24"/>
                <w:szCs w:val="24"/>
              </w:rPr>
              <w:t>potrafi przygotować się do publicznego wystąpienia</w:t>
            </w:r>
          </w:p>
          <w:p w:rsidR="008E4042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8182D" w:rsidRPr="00BE360B">
              <w:rPr>
                <w:rFonts w:ascii="Times New Roman" w:hAnsi="Times New Roman"/>
                <w:sz w:val="24"/>
                <w:szCs w:val="24"/>
              </w:rPr>
              <w:t>w czasie swojej wypowiedzi stosuje tropy stylistyczne: epitety, przenośnie, porównania, apostrofy, pytania retoryczne oraz wykrzyknienia retoryczne</w:t>
            </w:r>
          </w:p>
        </w:tc>
        <w:tc>
          <w:tcPr>
            <w:tcW w:w="0" w:type="auto"/>
            <w:shd w:val="clear" w:color="auto" w:fill="auto"/>
          </w:tcPr>
          <w:p w:rsidR="00F8182D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F8182D" w:rsidRPr="00BE360B" w:rsidRDefault="00F8182D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przygotowuje swoje przemówienie z uwzględnieniem podstawowych elementów perswazji: zwroty do słuchaczy, odwołania do autorytetów, zmniejszenie roli przeciwników, odwołanie się do uczuć publiczności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64, 65. Sąd nad Jackiem Soplicą. Prezentacja mowy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A6F29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EA6F29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A6F2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A6F29" w:rsidRPr="00BE360B">
              <w:rPr>
                <w:rFonts w:ascii="Times New Roman" w:hAnsi="Times New Roman"/>
                <w:sz w:val="24"/>
                <w:szCs w:val="24"/>
              </w:rPr>
              <w:t>tworzy pisemną i ustną wypowiedź na temat Jacka Soplicy</w:t>
            </w:r>
          </w:p>
          <w:p w:rsidR="00A5185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51856" w:rsidRPr="00BE360B">
              <w:rPr>
                <w:rFonts w:ascii="Times New Roman" w:hAnsi="Times New Roman"/>
                <w:sz w:val="24"/>
                <w:szCs w:val="24"/>
              </w:rPr>
              <w:t>korzysta ze słownika poprawnej polszczyzny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51856" w:rsidRPr="00BE360B">
              <w:rPr>
                <w:rFonts w:ascii="Times New Roman" w:hAnsi="Times New Roman"/>
                <w:sz w:val="24"/>
                <w:szCs w:val="24"/>
              </w:rPr>
              <w:t>i słownika synonimów</w:t>
            </w:r>
          </w:p>
          <w:p w:rsidR="00C004D4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107A5" w:rsidRPr="00BE360B">
              <w:rPr>
                <w:rFonts w:ascii="Times New Roman" w:hAnsi="Times New Roman"/>
                <w:sz w:val="24"/>
                <w:szCs w:val="24"/>
              </w:rPr>
              <w:t>ocenia i wartościuje postawę</w:t>
            </w:r>
            <w:r w:rsidR="00EA6F29" w:rsidRPr="00BE360B">
              <w:rPr>
                <w:rFonts w:ascii="Times New Roman" w:hAnsi="Times New Roman"/>
                <w:sz w:val="24"/>
                <w:szCs w:val="24"/>
              </w:rPr>
              <w:t xml:space="preserve"> Jacka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5185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51856" w:rsidRPr="00BE360B">
              <w:rPr>
                <w:rFonts w:ascii="Times New Roman" w:hAnsi="Times New Roman"/>
                <w:sz w:val="24"/>
                <w:szCs w:val="24"/>
              </w:rPr>
              <w:t>gromadzi słownictwo na temat bohatera</w:t>
            </w:r>
          </w:p>
          <w:p w:rsidR="00A5185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51856" w:rsidRPr="00BE360B">
              <w:rPr>
                <w:rFonts w:ascii="Times New Roman" w:hAnsi="Times New Roman"/>
                <w:sz w:val="24"/>
                <w:szCs w:val="24"/>
              </w:rPr>
              <w:t>określa jego rolę w utworze</w:t>
            </w:r>
          </w:p>
          <w:p w:rsidR="006852FF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852FF" w:rsidRPr="00BE360B">
              <w:rPr>
                <w:rFonts w:ascii="Times New Roman" w:hAnsi="Times New Roman"/>
                <w:sz w:val="24"/>
                <w:szCs w:val="24"/>
              </w:rPr>
              <w:t>wypisuje wyrażenia i zwroty, które wykorzysta w czasie sporządzania portretu bohatera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51856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51856" w:rsidRPr="00BE360B">
              <w:rPr>
                <w:rFonts w:ascii="Times New Roman" w:hAnsi="Times New Roman"/>
                <w:sz w:val="24"/>
                <w:szCs w:val="24"/>
              </w:rPr>
              <w:t>tworzy poprawn</w:t>
            </w:r>
            <w:r w:rsidR="00235C8A" w:rsidRPr="00BE360B">
              <w:rPr>
                <w:rFonts w:ascii="Times New Roman" w:hAnsi="Times New Roman"/>
                <w:sz w:val="24"/>
                <w:szCs w:val="24"/>
              </w:rPr>
              <w:t xml:space="preserve">ą wypowiedź ustną </w:t>
            </w:r>
            <w:r w:rsidR="00A51856" w:rsidRPr="00BE360B">
              <w:rPr>
                <w:rFonts w:ascii="Times New Roman" w:hAnsi="Times New Roman"/>
                <w:sz w:val="24"/>
                <w:szCs w:val="24"/>
              </w:rPr>
              <w:t>pod względem kompozycyjnym</w:t>
            </w:r>
          </w:p>
        </w:tc>
        <w:tc>
          <w:tcPr>
            <w:tcW w:w="0" w:type="auto"/>
            <w:shd w:val="clear" w:color="auto" w:fill="auto"/>
          </w:tcPr>
          <w:p w:rsidR="00EA6F29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EA6F2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A6F29" w:rsidRPr="00BE360B">
              <w:rPr>
                <w:rFonts w:ascii="Times New Roman" w:hAnsi="Times New Roman"/>
                <w:sz w:val="24"/>
                <w:szCs w:val="24"/>
              </w:rPr>
              <w:t>zna zasady poprawnej retoryki</w:t>
            </w:r>
          </w:p>
          <w:p w:rsidR="00EA6F2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A6F29" w:rsidRPr="00BE360B">
              <w:rPr>
                <w:rFonts w:ascii="Times New Roman" w:hAnsi="Times New Roman"/>
                <w:sz w:val="24"/>
                <w:szCs w:val="24"/>
              </w:rPr>
              <w:t>tworzy wypowiedź ustną poprawną pod względem językowym, logicznym i kompozycyjnym</w:t>
            </w:r>
          </w:p>
          <w:p w:rsidR="00EA6F2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A6F29" w:rsidRPr="00BE360B">
              <w:rPr>
                <w:rFonts w:ascii="Times New Roman" w:hAnsi="Times New Roman"/>
                <w:sz w:val="24"/>
                <w:szCs w:val="24"/>
              </w:rPr>
              <w:t>przedstawia wypowiedź ustną zgodną z zasadami retoryki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A51856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C004D4" w:rsidRPr="00BE360B" w:rsidRDefault="00A51856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swobodnie wygłasza mowę na forum klasy</w:t>
            </w:r>
            <w:r w:rsidR="002B25E0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wykorzystując reguły retoryki</w:t>
            </w:r>
          </w:p>
          <w:p w:rsidR="00A51856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35C8A" w:rsidRPr="00BE360B">
              <w:rPr>
                <w:rFonts w:ascii="Times New Roman" w:hAnsi="Times New Roman"/>
                <w:sz w:val="24"/>
                <w:szCs w:val="24"/>
              </w:rPr>
              <w:t>dba o spójność wypowiedzi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66.</w:t>
            </w:r>
            <w:r w:rsidR="002B25E0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Epilog. Na „paryskim bruku”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596EA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6EAA" w:rsidRPr="00BE360B">
              <w:rPr>
                <w:rFonts w:ascii="Times New Roman" w:hAnsi="Times New Roman"/>
                <w:sz w:val="24"/>
                <w:szCs w:val="24"/>
              </w:rPr>
              <w:t>określa wymowę utworu poetyckiego</w:t>
            </w:r>
          </w:p>
          <w:p w:rsidR="004A6EFA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6EAA" w:rsidRPr="00BE360B">
              <w:rPr>
                <w:rFonts w:ascii="Times New Roman" w:hAnsi="Times New Roman"/>
                <w:sz w:val="24"/>
                <w:szCs w:val="24"/>
              </w:rPr>
              <w:t>dostrzega blaski i cienie emigracji</w:t>
            </w:r>
          </w:p>
        </w:tc>
        <w:tc>
          <w:tcPr>
            <w:tcW w:w="0" w:type="auto"/>
            <w:shd w:val="clear" w:color="auto" w:fill="auto"/>
          </w:tcPr>
          <w:p w:rsidR="00F35DD0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F35DD0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35DD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35DD0" w:rsidRPr="00BE360B">
              <w:rPr>
                <w:rFonts w:ascii="Times New Roman" w:hAnsi="Times New Roman"/>
                <w:sz w:val="24"/>
                <w:szCs w:val="24"/>
              </w:rPr>
              <w:t>podaje definicję romantycznego patriotyzmu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0767F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624FA" w:rsidRPr="00BE360B">
              <w:rPr>
                <w:rFonts w:ascii="Times New Roman" w:hAnsi="Times New Roman"/>
                <w:sz w:val="24"/>
                <w:szCs w:val="24"/>
              </w:rPr>
              <w:t>podaje argumenty oceniające problem emigracji</w:t>
            </w:r>
          </w:p>
          <w:p w:rsidR="00EB0CB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B0CB9" w:rsidRPr="00BE360B">
              <w:rPr>
                <w:rFonts w:ascii="Times New Roman" w:hAnsi="Times New Roman"/>
                <w:sz w:val="24"/>
                <w:szCs w:val="24"/>
              </w:rPr>
              <w:t>podaje definicję mitu</w:t>
            </w:r>
          </w:p>
          <w:p w:rsidR="00EB0CB9" w:rsidRPr="00BE360B" w:rsidRDefault="00EB0CB9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596EA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852FF" w:rsidRPr="00BE360B">
              <w:rPr>
                <w:rFonts w:ascii="Times New Roman" w:hAnsi="Times New Roman"/>
                <w:sz w:val="24"/>
                <w:szCs w:val="24"/>
              </w:rPr>
              <w:t xml:space="preserve">dostrzega i </w:t>
            </w:r>
            <w:r w:rsidR="00596EAA" w:rsidRPr="00BE360B">
              <w:rPr>
                <w:rFonts w:ascii="Times New Roman" w:hAnsi="Times New Roman"/>
                <w:sz w:val="24"/>
                <w:szCs w:val="24"/>
              </w:rPr>
              <w:t>określa intencje poety</w:t>
            </w:r>
          </w:p>
          <w:p w:rsidR="004A6EFA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6EAA" w:rsidRPr="00BE360B">
              <w:rPr>
                <w:rFonts w:ascii="Times New Roman" w:hAnsi="Times New Roman"/>
                <w:sz w:val="24"/>
                <w:szCs w:val="24"/>
              </w:rPr>
              <w:t xml:space="preserve">pisze rozprawkę na temat: Mit ojczyzny w </w:t>
            </w:r>
            <w:r w:rsidR="002B25E0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596EAA" w:rsidRPr="00BE360B">
              <w:rPr>
                <w:rFonts w:ascii="Times New Roman" w:hAnsi="Times New Roman"/>
                <w:sz w:val="24"/>
                <w:szCs w:val="24"/>
              </w:rPr>
              <w:t>Panu Tadeuszu</w:t>
            </w:r>
            <w:r w:rsidR="002B25E0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F35DD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35DD0" w:rsidRPr="00BE360B">
              <w:rPr>
                <w:rFonts w:ascii="Times New Roman" w:hAnsi="Times New Roman"/>
                <w:sz w:val="24"/>
                <w:szCs w:val="24"/>
              </w:rPr>
              <w:t>tworzy wypowiedź pisemną poprawną pod względem językowym, logicznym i kompozycyjnym</w:t>
            </w:r>
          </w:p>
          <w:p w:rsidR="00EB0CB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B0CB9" w:rsidRPr="00BE360B">
              <w:rPr>
                <w:rFonts w:ascii="Times New Roman" w:hAnsi="Times New Roman"/>
                <w:sz w:val="24"/>
                <w:szCs w:val="24"/>
              </w:rPr>
              <w:t>dzieli się własnymi wrażeniami na temat emigracji Polaków</w:t>
            </w:r>
          </w:p>
          <w:p w:rsidR="00F35DD0" w:rsidRPr="00BE360B" w:rsidRDefault="00F35DD0" w:rsidP="00BE360B">
            <w:pPr>
              <w:spacing w:after="0" w:line="240" w:lineRule="auto"/>
            </w:pPr>
          </w:p>
        </w:tc>
      </w:tr>
      <w:tr w:rsidR="004C7FA7" w:rsidRPr="00BE360B" w:rsidTr="00BE360B">
        <w:trPr>
          <w:trHeight w:val="623"/>
        </w:trPr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67. Z dala od kraju. Problem emigracji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A1F0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A1F0F" w:rsidRPr="00BE360B">
              <w:rPr>
                <w:rFonts w:ascii="Times New Roman" w:hAnsi="Times New Roman"/>
                <w:sz w:val="24"/>
                <w:szCs w:val="24"/>
              </w:rPr>
              <w:t>czyta ze zrozumieniem teksty poetyckie</w:t>
            </w:r>
          </w:p>
          <w:p w:rsidR="00F1080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6403" w:rsidRPr="00BE360B">
              <w:rPr>
                <w:rFonts w:ascii="Times New Roman" w:hAnsi="Times New Roman"/>
                <w:sz w:val="24"/>
                <w:szCs w:val="24"/>
              </w:rPr>
              <w:t xml:space="preserve">rozpoznaje i </w:t>
            </w:r>
            <w:r w:rsidR="00F10807" w:rsidRPr="00BE360B">
              <w:rPr>
                <w:rFonts w:ascii="Times New Roman" w:hAnsi="Times New Roman"/>
                <w:sz w:val="24"/>
                <w:szCs w:val="24"/>
              </w:rPr>
              <w:t>określa wymowę utworów poetyckich</w:t>
            </w:r>
          </w:p>
          <w:p w:rsidR="00F1080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A1F0F" w:rsidRPr="00BE360B">
              <w:rPr>
                <w:rFonts w:ascii="Times New Roman" w:hAnsi="Times New Roman"/>
                <w:sz w:val="24"/>
                <w:szCs w:val="24"/>
              </w:rPr>
              <w:t>wyjaśnia</w:t>
            </w:r>
            <w:r w:rsidR="002B25E0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1A1F0F" w:rsidRPr="00BE360B">
              <w:rPr>
                <w:rFonts w:ascii="Times New Roman" w:hAnsi="Times New Roman"/>
                <w:sz w:val="24"/>
                <w:szCs w:val="24"/>
              </w:rPr>
              <w:t xml:space="preserve"> jaką</w:t>
            </w:r>
            <w:r w:rsidR="00F10807" w:rsidRPr="00BE360B">
              <w:rPr>
                <w:rFonts w:ascii="Times New Roman" w:hAnsi="Times New Roman"/>
                <w:sz w:val="24"/>
                <w:szCs w:val="24"/>
              </w:rPr>
              <w:t xml:space="preserve"> rolę pełni refren</w:t>
            </w:r>
          </w:p>
          <w:p w:rsidR="00F1080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445F5" w:rsidRPr="00BE360B">
              <w:rPr>
                <w:rFonts w:ascii="Times New Roman" w:hAnsi="Times New Roman"/>
                <w:sz w:val="24"/>
                <w:szCs w:val="24"/>
              </w:rPr>
              <w:t>nazywa uczucia podmiotu lirycznego</w:t>
            </w:r>
          </w:p>
          <w:p w:rsidR="00EA6F29" w:rsidRPr="00BE360B" w:rsidRDefault="00EA6F29" w:rsidP="00BE360B">
            <w:pPr>
              <w:spacing w:after="0" w:line="240" w:lineRule="auto"/>
            </w:pPr>
          </w:p>
          <w:p w:rsidR="000767F5" w:rsidRPr="00BE360B" w:rsidRDefault="000767F5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A1F0F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1A1F0F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A1F0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A1F0F" w:rsidRPr="00BE360B">
              <w:rPr>
                <w:rFonts w:ascii="Times New Roman" w:hAnsi="Times New Roman"/>
                <w:sz w:val="24"/>
                <w:szCs w:val="24"/>
              </w:rPr>
              <w:t>podaje definicję romantycznego patriotyzmu i wskazuje przykłady wcześniej poznane</w:t>
            </w:r>
          </w:p>
          <w:p w:rsidR="001A1F0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A1F0F" w:rsidRPr="00BE360B">
              <w:rPr>
                <w:rFonts w:ascii="Times New Roman" w:hAnsi="Times New Roman"/>
                <w:sz w:val="24"/>
                <w:szCs w:val="24"/>
              </w:rPr>
              <w:t>dostrzega</w:t>
            </w:r>
            <w:r w:rsidR="00AD6403" w:rsidRPr="00BE360B">
              <w:rPr>
                <w:rFonts w:ascii="Times New Roman" w:hAnsi="Times New Roman"/>
                <w:sz w:val="24"/>
                <w:szCs w:val="24"/>
              </w:rPr>
              <w:t xml:space="preserve"> i omawia</w:t>
            </w:r>
            <w:r w:rsidR="001A1F0F" w:rsidRPr="00BE360B">
              <w:rPr>
                <w:rFonts w:ascii="Times New Roman" w:hAnsi="Times New Roman"/>
                <w:sz w:val="24"/>
                <w:szCs w:val="24"/>
              </w:rPr>
              <w:t xml:space="preserve"> blaski i cienie emigracji</w:t>
            </w:r>
          </w:p>
          <w:p w:rsidR="001A1F0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6403" w:rsidRPr="00BE360B">
              <w:rPr>
                <w:rFonts w:ascii="Times New Roman" w:hAnsi="Times New Roman"/>
                <w:sz w:val="24"/>
                <w:szCs w:val="24"/>
              </w:rPr>
              <w:t>definiuje</w:t>
            </w:r>
            <w:r w:rsidR="001A1F0F" w:rsidRPr="00BE360B">
              <w:rPr>
                <w:rFonts w:ascii="Times New Roman" w:hAnsi="Times New Roman"/>
                <w:sz w:val="24"/>
                <w:szCs w:val="24"/>
              </w:rPr>
              <w:t xml:space="preserve"> pojęcie refrenu</w:t>
            </w:r>
          </w:p>
          <w:p w:rsidR="00351EB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51EB2" w:rsidRPr="00BE360B">
              <w:rPr>
                <w:rFonts w:ascii="Times New Roman" w:hAnsi="Times New Roman"/>
                <w:sz w:val="24"/>
                <w:szCs w:val="24"/>
              </w:rPr>
              <w:t>definiuje pojęcie mitu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D640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6403" w:rsidRPr="00BE360B">
              <w:rPr>
                <w:rFonts w:ascii="Times New Roman" w:hAnsi="Times New Roman"/>
                <w:sz w:val="24"/>
                <w:szCs w:val="24"/>
              </w:rPr>
              <w:t>omawia sytuację ukazan</w:t>
            </w:r>
            <w:r w:rsidR="002B25E0" w:rsidRPr="00BE360B">
              <w:rPr>
                <w:rFonts w:ascii="Times New Roman" w:hAnsi="Times New Roman"/>
                <w:sz w:val="24"/>
                <w:szCs w:val="24"/>
              </w:rPr>
              <w:t>ą</w:t>
            </w:r>
            <w:r w:rsidR="00AD6403" w:rsidRPr="00BE360B">
              <w:rPr>
                <w:rFonts w:ascii="Times New Roman" w:hAnsi="Times New Roman"/>
                <w:sz w:val="24"/>
                <w:szCs w:val="24"/>
              </w:rPr>
              <w:t xml:space="preserve"> w utworach poetyckich</w:t>
            </w:r>
          </w:p>
          <w:p w:rsidR="00AD640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6403" w:rsidRPr="00BE360B">
              <w:rPr>
                <w:rFonts w:ascii="Times New Roman" w:hAnsi="Times New Roman"/>
                <w:sz w:val="24"/>
                <w:szCs w:val="24"/>
              </w:rPr>
              <w:t>analizuje uczucia podmiotu lirycznego</w:t>
            </w:r>
          </w:p>
          <w:p w:rsidR="00AD640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6403" w:rsidRPr="00BE360B">
              <w:rPr>
                <w:rFonts w:ascii="Times New Roman" w:hAnsi="Times New Roman"/>
                <w:sz w:val="24"/>
                <w:szCs w:val="24"/>
              </w:rPr>
              <w:t>podaje funkcjonalne cytaty</w:t>
            </w:r>
          </w:p>
          <w:p w:rsidR="0052246B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2246B" w:rsidRPr="00BE360B">
              <w:rPr>
                <w:rFonts w:ascii="Times New Roman" w:hAnsi="Times New Roman"/>
                <w:sz w:val="24"/>
                <w:szCs w:val="24"/>
              </w:rPr>
              <w:t>określa tematykę i nastrój utworów poetyckich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F1080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0807" w:rsidRPr="00BE360B">
              <w:rPr>
                <w:rFonts w:ascii="Times New Roman" w:hAnsi="Times New Roman"/>
                <w:sz w:val="24"/>
                <w:szCs w:val="24"/>
              </w:rPr>
              <w:t>bierze czynny udział w dyskusji na temat blasków i cieni emigracji</w:t>
            </w:r>
          </w:p>
          <w:p w:rsidR="00A37AC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37AC0" w:rsidRPr="00BE360B">
              <w:rPr>
                <w:rFonts w:ascii="Times New Roman" w:hAnsi="Times New Roman"/>
                <w:sz w:val="24"/>
                <w:szCs w:val="24"/>
              </w:rPr>
              <w:t>dostrzega i wyróżnia środki artystycznego wyrazu</w:t>
            </w:r>
          </w:p>
          <w:p w:rsidR="00A37AC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37AC0" w:rsidRPr="00BE360B">
              <w:rPr>
                <w:rFonts w:ascii="Times New Roman" w:hAnsi="Times New Roman"/>
                <w:sz w:val="24"/>
                <w:szCs w:val="24"/>
              </w:rPr>
              <w:t>wskazuje obrazy poetyckie</w:t>
            </w:r>
          </w:p>
          <w:p w:rsidR="00F10807" w:rsidRPr="00BE360B" w:rsidRDefault="00F10807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AD6403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AD6403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6403" w:rsidRPr="00BE360B">
              <w:rPr>
                <w:rFonts w:ascii="Times New Roman" w:hAnsi="Times New Roman"/>
                <w:sz w:val="24"/>
                <w:szCs w:val="24"/>
              </w:rPr>
              <w:t>podaje przykłady z filmów, literatury i życia codziennego ilustrujące życie na emigracji</w:t>
            </w:r>
          </w:p>
          <w:p w:rsidR="00AD640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6403" w:rsidRPr="00BE360B">
              <w:rPr>
                <w:rFonts w:ascii="Times New Roman" w:hAnsi="Times New Roman"/>
                <w:sz w:val="24"/>
                <w:szCs w:val="24"/>
              </w:rPr>
              <w:t>swobodnie wygłasza własny sąd na temat emigracji Polaków</w:t>
            </w:r>
          </w:p>
          <w:p w:rsidR="00C445F5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445F5" w:rsidRPr="00BE360B">
              <w:rPr>
                <w:rFonts w:ascii="Times New Roman" w:hAnsi="Times New Roman"/>
                <w:sz w:val="24"/>
                <w:szCs w:val="24"/>
              </w:rPr>
              <w:t>dostrzega i wskazuje motywy romantyczne w utworach poetyckich</w:t>
            </w:r>
          </w:p>
        </w:tc>
      </w:tr>
      <w:tr w:rsidR="00C004D4" w:rsidRPr="00BE360B" w:rsidTr="00BE360B">
        <w:tc>
          <w:tcPr>
            <w:tcW w:w="0" w:type="auto"/>
            <w:gridSpan w:val="6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DZIAŁ 10. REALIZM I ROMANTYZM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68. W świecie pozytywistów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3396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3968" w:rsidRPr="00BE360B">
              <w:rPr>
                <w:rFonts w:ascii="Times New Roman" w:hAnsi="Times New Roman"/>
                <w:sz w:val="24"/>
                <w:szCs w:val="24"/>
              </w:rPr>
              <w:t>definiuje pojęcie: epoka literacka</w:t>
            </w:r>
          </w:p>
          <w:p w:rsidR="0043396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3968" w:rsidRPr="00BE360B">
              <w:rPr>
                <w:rFonts w:ascii="Times New Roman" w:hAnsi="Times New Roman"/>
                <w:sz w:val="24"/>
                <w:szCs w:val="24"/>
              </w:rPr>
              <w:t>podaje cechy epoki pozytywizmu</w:t>
            </w:r>
          </w:p>
          <w:p w:rsidR="00E6110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61100" w:rsidRPr="00BE360B">
              <w:rPr>
                <w:rFonts w:ascii="Times New Roman" w:hAnsi="Times New Roman"/>
                <w:sz w:val="24"/>
                <w:szCs w:val="24"/>
              </w:rPr>
              <w:t>określa czas epoki pozytywizmu</w:t>
            </w:r>
          </w:p>
          <w:p w:rsidR="00E6110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61100" w:rsidRPr="00BE360B">
              <w:rPr>
                <w:rFonts w:ascii="Times New Roman" w:hAnsi="Times New Roman"/>
                <w:sz w:val="24"/>
                <w:szCs w:val="24"/>
              </w:rPr>
              <w:t>wymienia i definiuje postawy światopoglądu pozytywistycznego</w:t>
            </w:r>
          </w:p>
          <w:p w:rsidR="00E61100" w:rsidRPr="00BE360B" w:rsidRDefault="00E61100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C49" w:rsidRPr="00BE360B" w:rsidRDefault="00CD1C49" w:rsidP="00BE360B">
            <w:pPr>
              <w:spacing w:after="0" w:line="240" w:lineRule="auto"/>
            </w:pPr>
          </w:p>
          <w:p w:rsidR="00C455F7" w:rsidRPr="00BE360B" w:rsidRDefault="00C455F7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433968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33968" w:rsidRPr="00BE360B" w:rsidRDefault="0043396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definiuje postulaty pracy organicznej i pracy u podstaw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433968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433968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396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3968" w:rsidRPr="00BE360B">
              <w:rPr>
                <w:rFonts w:ascii="Times New Roman" w:hAnsi="Times New Roman"/>
                <w:sz w:val="24"/>
                <w:szCs w:val="24"/>
              </w:rPr>
              <w:t>dostrzega i porównuje epokę romantyzmu i pozytywizmu</w:t>
            </w:r>
          </w:p>
          <w:p w:rsidR="0043396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3968" w:rsidRPr="00BE360B">
              <w:rPr>
                <w:rFonts w:ascii="Times New Roman" w:hAnsi="Times New Roman"/>
                <w:sz w:val="24"/>
                <w:szCs w:val="24"/>
              </w:rPr>
              <w:t>wskazuje na wagę nauki i postępu w epoce pozytywizmu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E6110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61100" w:rsidRPr="00BE360B">
              <w:rPr>
                <w:rFonts w:ascii="Times New Roman" w:hAnsi="Times New Roman"/>
                <w:sz w:val="24"/>
                <w:szCs w:val="24"/>
              </w:rPr>
              <w:t>potrafi wyjaśnić idee pozytywizmu</w:t>
            </w:r>
          </w:p>
          <w:p w:rsidR="0043396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3968" w:rsidRPr="00BE360B">
              <w:rPr>
                <w:rFonts w:ascii="Times New Roman" w:hAnsi="Times New Roman"/>
                <w:sz w:val="24"/>
                <w:szCs w:val="24"/>
              </w:rPr>
              <w:t>określa zmiany</w:t>
            </w:r>
            <w:r w:rsidR="002B25E0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433968" w:rsidRPr="00BE360B">
              <w:rPr>
                <w:rFonts w:ascii="Times New Roman" w:hAnsi="Times New Roman"/>
                <w:sz w:val="24"/>
                <w:szCs w:val="24"/>
              </w:rPr>
              <w:t xml:space="preserve"> jakie nastąpiły w drugiej połowie XIX wieku</w:t>
            </w:r>
          </w:p>
          <w:p w:rsidR="0043396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3968" w:rsidRPr="00BE360B">
              <w:rPr>
                <w:rFonts w:ascii="Times New Roman" w:hAnsi="Times New Roman"/>
                <w:sz w:val="24"/>
                <w:szCs w:val="24"/>
              </w:rPr>
              <w:t>określa pojawiające się tendencje w sztuce</w:t>
            </w:r>
          </w:p>
          <w:p w:rsidR="0043396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3968" w:rsidRPr="00BE360B">
              <w:rPr>
                <w:rFonts w:ascii="Times New Roman" w:hAnsi="Times New Roman"/>
                <w:sz w:val="24"/>
                <w:szCs w:val="24"/>
              </w:rPr>
              <w:t>charakteryzuje realizm w sztuce</w:t>
            </w:r>
          </w:p>
          <w:p w:rsidR="00E61100" w:rsidRPr="00BE360B" w:rsidRDefault="00E61100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433968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433968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396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3968" w:rsidRPr="00BE360B">
              <w:rPr>
                <w:rFonts w:ascii="Times New Roman" w:hAnsi="Times New Roman"/>
                <w:sz w:val="24"/>
                <w:szCs w:val="24"/>
              </w:rPr>
              <w:t>analizuje zjawiska zachodzące podczas tworzenia się kultury epoki pozytywizmu</w:t>
            </w:r>
          </w:p>
          <w:p w:rsidR="00C004D4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3968" w:rsidRPr="00BE360B">
              <w:rPr>
                <w:rFonts w:ascii="Times New Roman" w:hAnsi="Times New Roman"/>
                <w:sz w:val="24"/>
                <w:szCs w:val="24"/>
              </w:rPr>
              <w:t>potrafi wskazać poznane wcześniej utwory polskich pozytywistów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69.</w:t>
            </w:r>
            <w:r w:rsidR="00096D6E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Metafory Powiśla i Paryża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87D01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3396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3968" w:rsidRPr="00BE360B">
              <w:rPr>
                <w:rFonts w:ascii="Times New Roman" w:hAnsi="Times New Roman"/>
                <w:sz w:val="24"/>
                <w:szCs w:val="24"/>
              </w:rPr>
              <w:t>potrafi określić czytany fragment tekstu do epiki</w:t>
            </w:r>
          </w:p>
          <w:p w:rsidR="00F87D01" w:rsidRPr="00BE360B" w:rsidRDefault="00F87D01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potrafi samodzielnie porównać opisy dwóch miast: Warszawy i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Paryża </w:t>
            </w:r>
          </w:p>
          <w:p w:rsidR="0043396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3968" w:rsidRPr="00BE360B">
              <w:rPr>
                <w:rFonts w:ascii="Times New Roman" w:hAnsi="Times New Roman"/>
                <w:sz w:val="24"/>
                <w:szCs w:val="24"/>
              </w:rPr>
              <w:t xml:space="preserve">streszcza przeczytany fragment </w:t>
            </w:r>
          </w:p>
          <w:p w:rsidR="00F87D01" w:rsidRPr="00BE360B" w:rsidRDefault="00F87D01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7D01" w:rsidRPr="00BE360B" w:rsidRDefault="00F87D01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433968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C004D4" w:rsidRPr="00BE360B" w:rsidRDefault="0043396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sprawnie dokonuje analizy przemyśleń bohatera</w:t>
            </w:r>
          </w:p>
          <w:p w:rsidR="00433968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957AB" w:rsidRPr="00BE360B">
              <w:rPr>
                <w:rFonts w:ascii="Times New Roman" w:hAnsi="Times New Roman"/>
                <w:sz w:val="24"/>
                <w:szCs w:val="24"/>
              </w:rPr>
              <w:t>omawia bogactwo języka analizowanego fragmentu</w:t>
            </w:r>
          </w:p>
        </w:tc>
        <w:tc>
          <w:tcPr>
            <w:tcW w:w="0" w:type="auto"/>
            <w:shd w:val="clear" w:color="auto" w:fill="auto"/>
          </w:tcPr>
          <w:p w:rsidR="00433968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433968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396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3968" w:rsidRPr="00BE360B">
              <w:rPr>
                <w:rFonts w:ascii="Times New Roman" w:hAnsi="Times New Roman"/>
                <w:sz w:val="24"/>
                <w:szCs w:val="24"/>
              </w:rPr>
              <w:t>dostrzega i wskazuje na metafory użyte przez B. Prusa</w:t>
            </w:r>
          </w:p>
          <w:p w:rsidR="0043396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3968" w:rsidRPr="00BE360B">
              <w:rPr>
                <w:rFonts w:ascii="Times New Roman" w:hAnsi="Times New Roman"/>
                <w:sz w:val="24"/>
                <w:szCs w:val="24"/>
              </w:rPr>
              <w:t>dostrzega kontrasty i omawia je</w:t>
            </w:r>
          </w:p>
          <w:p w:rsidR="0043396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3968" w:rsidRPr="00BE360B">
              <w:rPr>
                <w:rFonts w:ascii="Times New Roman" w:hAnsi="Times New Roman"/>
                <w:sz w:val="24"/>
                <w:szCs w:val="24"/>
              </w:rPr>
              <w:t>przedstawia biogram pisarza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F87D0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3968" w:rsidRPr="00BE360B">
              <w:rPr>
                <w:rFonts w:ascii="Times New Roman" w:hAnsi="Times New Roman"/>
                <w:sz w:val="24"/>
                <w:szCs w:val="24"/>
              </w:rPr>
              <w:t>uzasadnia stwierdzenie</w:t>
            </w:r>
            <w:r w:rsidR="00F87D01" w:rsidRPr="00BE360B">
              <w:rPr>
                <w:rFonts w:ascii="Times New Roman" w:hAnsi="Times New Roman"/>
                <w:sz w:val="24"/>
                <w:szCs w:val="24"/>
              </w:rPr>
              <w:t>, że opisy Warszawy i Paryża są realistyczne</w:t>
            </w:r>
          </w:p>
          <w:p w:rsidR="00433968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3968" w:rsidRPr="00BE360B">
              <w:rPr>
                <w:rFonts w:ascii="Times New Roman" w:hAnsi="Times New Roman"/>
                <w:sz w:val="24"/>
                <w:szCs w:val="24"/>
              </w:rPr>
              <w:t>wyodrębnia obrazy miast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3396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3968" w:rsidRPr="00BE360B">
              <w:rPr>
                <w:rFonts w:ascii="Times New Roman" w:hAnsi="Times New Roman"/>
                <w:sz w:val="24"/>
                <w:szCs w:val="24"/>
              </w:rPr>
              <w:t>rozumie znaczenie metafory Powiśla i Paryża, omawia je</w:t>
            </w:r>
            <w:r w:rsidR="00096D6E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433968" w:rsidRPr="00BE360B">
              <w:rPr>
                <w:rFonts w:ascii="Times New Roman" w:hAnsi="Times New Roman"/>
                <w:sz w:val="24"/>
                <w:szCs w:val="24"/>
              </w:rPr>
              <w:t xml:space="preserve"> stosując słownictwo z kręgu tematycznego</w:t>
            </w:r>
          </w:p>
          <w:p w:rsidR="00433968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3968" w:rsidRPr="00BE360B">
              <w:rPr>
                <w:rFonts w:ascii="Times New Roman" w:hAnsi="Times New Roman"/>
                <w:sz w:val="24"/>
                <w:szCs w:val="24"/>
              </w:rPr>
              <w:t>ma świadomość dorobku literackiego B. Prusa i omawia go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70. Prezentacja prac: przedstaw swoją miejscowość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F02AF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2AF7" w:rsidRPr="00BE360B">
              <w:rPr>
                <w:rFonts w:ascii="Times New Roman" w:hAnsi="Times New Roman"/>
                <w:sz w:val="24"/>
                <w:szCs w:val="24"/>
              </w:rPr>
              <w:t>dostrzega uroki swojej miejscowości</w:t>
            </w:r>
          </w:p>
          <w:p w:rsidR="0022193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935" w:rsidRPr="00BE360B">
              <w:rPr>
                <w:rFonts w:ascii="Times New Roman" w:hAnsi="Times New Roman"/>
                <w:sz w:val="24"/>
                <w:szCs w:val="24"/>
              </w:rPr>
              <w:t>opisuje swoją miejscowość</w:t>
            </w:r>
          </w:p>
          <w:p w:rsidR="0022193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935" w:rsidRPr="00BE360B">
              <w:rPr>
                <w:rFonts w:ascii="Times New Roman" w:hAnsi="Times New Roman"/>
                <w:sz w:val="24"/>
                <w:szCs w:val="24"/>
              </w:rPr>
              <w:t>wzoruje się na opisie Prusa</w:t>
            </w:r>
          </w:p>
          <w:p w:rsidR="00D36A3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38C5" w:rsidRPr="00BE360B">
              <w:rPr>
                <w:rFonts w:ascii="Times New Roman" w:hAnsi="Times New Roman"/>
                <w:sz w:val="24"/>
                <w:szCs w:val="24"/>
              </w:rPr>
              <w:t>używa okreś</w:t>
            </w:r>
            <w:r w:rsidR="0019065A" w:rsidRPr="00BE360B">
              <w:rPr>
                <w:rFonts w:ascii="Times New Roman" w:hAnsi="Times New Roman"/>
                <w:sz w:val="24"/>
                <w:szCs w:val="24"/>
              </w:rPr>
              <w:t xml:space="preserve">leń związanych ze swoją </w:t>
            </w:r>
            <w:r w:rsidR="003F2C34" w:rsidRPr="00BE360B">
              <w:rPr>
                <w:rFonts w:ascii="Times New Roman" w:hAnsi="Times New Roman"/>
                <w:sz w:val="24"/>
                <w:szCs w:val="24"/>
              </w:rPr>
              <w:t>miejscowością</w:t>
            </w:r>
          </w:p>
          <w:p w:rsidR="00720BDC" w:rsidRPr="00BE360B" w:rsidRDefault="00720BDC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F02AF7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2AF7" w:rsidRPr="00BE360B">
              <w:rPr>
                <w:rFonts w:ascii="Times New Roman" w:hAnsi="Times New Roman"/>
                <w:sz w:val="24"/>
                <w:szCs w:val="24"/>
              </w:rPr>
              <w:t>korzysta z zasobów księgozbioru</w:t>
            </w:r>
          </w:p>
        </w:tc>
        <w:tc>
          <w:tcPr>
            <w:tcW w:w="0" w:type="auto"/>
            <w:shd w:val="clear" w:color="auto" w:fill="auto"/>
          </w:tcPr>
          <w:p w:rsidR="00F02AF7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F02AF7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02AF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2AF7" w:rsidRPr="00BE360B">
              <w:rPr>
                <w:rFonts w:ascii="Times New Roman" w:hAnsi="Times New Roman"/>
                <w:sz w:val="24"/>
                <w:szCs w:val="24"/>
              </w:rPr>
              <w:t>zwraca uwagę na osobliwości swojej miejscowości</w:t>
            </w:r>
          </w:p>
          <w:p w:rsidR="004E1308" w:rsidRPr="00BE360B" w:rsidRDefault="004E130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3F2C3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2C34" w:rsidRPr="00BE360B">
              <w:rPr>
                <w:rFonts w:ascii="Times New Roman" w:hAnsi="Times New Roman"/>
                <w:sz w:val="24"/>
                <w:szCs w:val="24"/>
              </w:rPr>
              <w:t>potrafi samodzielnie skonstruować wypowiedź pisemną o swojej miejscowości</w:t>
            </w:r>
            <w:r w:rsidR="00096D6E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3F2C34" w:rsidRPr="00BE360B">
              <w:rPr>
                <w:rFonts w:ascii="Times New Roman" w:hAnsi="Times New Roman"/>
                <w:sz w:val="24"/>
                <w:szCs w:val="24"/>
              </w:rPr>
              <w:t xml:space="preserve"> poprawną pod względem językowym, logicznym i kompozycyjnym</w:t>
            </w:r>
          </w:p>
          <w:p w:rsidR="00221935" w:rsidRPr="00BE360B" w:rsidRDefault="00221935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F02AF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2AF7" w:rsidRPr="00BE360B">
              <w:rPr>
                <w:rFonts w:ascii="Times New Roman" w:hAnsi="Times New Roman"/>
                <w:sz w:val="24"/>
                <w:szCs w:val="24"/>
              </w:rPr>
              <w:t>dba o spójność wypowiedzi pisemnej</w:t>
            </w:r>
          </w:p>
          <w:p w:rsidR="00F02AF7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2AF7" w:rsidRPr="00BE360B">
              <w:rPr>
                <w:rFonts w:ascii="Times New Roman" w:hAnsi="Times New Roman"/>
                <w:sz w:val="24"/>
                <w:szCs w:val="24"/>
              </w:rPr>
              <w:t>posługuje się słownictwem z kręgu tematycznego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71.</w:t>
            </w:r>
            <w:r w:rsidR="00096D6E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W sklepie </w:t>
            </w:r>
            <w:proofErr w:type="spellStart"/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Mincla</w:t>
            </w:r>
            <w:proofErr w:type="spellEnd"/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BF22B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22B1" w:rsidRPr="00BE360B">
              <w:rPr>
                <w:rFonts w:ascii="Times New Roman" w:hAnsi="Times New Roman"/>
                <w:sz w:val="24"/>
                <w:szCs w:val="24"/>
              </w:rPr>
              <w:t>analizuje przeczytany fragment powieści</w:t>
            </w:r>
          </w:p>
          <w:p w:rsidR="004A7FC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A7FC2" w:rsidRPr="00BE360B">
              <w:rPr>
                <w:rFonts w:ascii="Times New Roman" w:hAnsi="Times New Roman"/>
                <w:sz w:val="24"/>
                <w:szCs w:val="24"/>
              </w:rPr>
              <w:t xml:space="preserve">wypisuje artykuły sprzedawane w sklepie </w:t>
            </w:r>
            <w:proofErr w:type="spellStart"/>
            <w:r w:rsidR="004A7FC2" w:rsidRPr="00BE360B">
              <w:rPr>
                <w:rFonts w:ascii="Times New Roman" w:hAnsi="Times New Roman"/>
                <w:sz w:val="24"/>
                <w:szCs w:val="24"/>
              </w:rPr>
              <w:t>Mincla</w:t>
            </w:r>
            <w:proofErr w:type="spellEnd"/>
          </w:p>
          <w:p w:rsidR="004A7FC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A7FC2" w:rsidRPr="00BE360B">
              <w:rPr>
                <w:rFonts w:ascii="Times New Roman" w:hAnsi="Times New Roman"/>
                <w:sz w:val="24"/>
                <w:szCs w:val="24"/>
              </w:rPr>
              <w:t xml:space="preserve">przedstawia losy sklepu </w:t>
            </w:r>
            <w:proofErr w:type="spellStart"/>
            <w:r w:rsidR="004A7FC2" w:rsidRPr="00BE360B">
              <w:rPr>
                <w:rFonts w:ascii="Times New Roman" w:hAnsi="Times New Roman"/>
                <w:sz w:val="24"/>
                <w:szCs w:val="24"/>
              </w:rPr>
              <w:t>Mincla</w:t>
            </w:r>
            <w:proofErr w:type="spellEnd"/>
          </w:p>
          <w:p w:rsidR="004A7FC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A7FC2" w:rsidRPr="00BE360B">
              <w:rPr>
                <w:rFonts w:ascii="Times New Roman" w:hAnsi="Times New Roman"/>
                <w:sz w:val="24"/>
                <w:szCs w:val="24"/>
              </w:rPr>
              <w:t xml:space="preserve">pisze list motywacyjny z prośbą o przyjęcie do pracy </w:t>
            </w:r>
          </w:p>
          <w:p w:rsidR="004A7FC2" w:rsidRPr="00BE360B" w:rsidRDefault="004A7FC2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BF22B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22B1" w:rsidRPr="00BE360B">
              <w:rPr>
                <w:rFonts w:ascii="Times New Roman" w:hAnsi="Times New Roman"/>
                <w:sz w:val="24"/>
                <w:szCs w:val="24"/>
              </w:rPr>
              <w:t>podaje definicję powieści pozytywistycznej</w:t>
            </w:r>
          </w:p>
          <w:p w:rsidR="00BF22B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22B1" w:rsidRPr="00BE360B">
              <w:rPr>
                <w:rFonts w:ascii="Times New Roman" w:hAnsi="Times New Roman"/>
                <w:sz w:val="24"/>
                <w:szCs w:val="24"/>
              </w:rPr>
              <w:t>układa harmonogram prac subiektów</w:t>
            </w:r>
          </w:p>
          <w:p w:rsidR="00BF22B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22B1" w:rsidRPr="00BE360B">
              <w:rPr>
                <w:rFonts w:ascii="Times New Roman" w:hAnsi="Times New Roman"/>
                <w:sz w:val="24"/>
                <w:szCs w:val="24"/>
              </w:rPr>
              <w:t>wypowiada się na temat bohaterów</w:t>
            </w:r>
          </w:p>
          <w:p w:rsidR="00BF22B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22B1" w:rsidRPr="00BE360B">
              <w:rPr>
                <w:rFonts w:ascii="Times New Roman" w:hAnsi="Times New Roman"/>
                <w:sz w:val="24"/>
                <w:szCs w:val="24"/>
              </w:rPr>
              <w:t>stosuje się do zasad ortograficznych poprawnej pisowni</w:t>
            </w:r>
          </w:p>
          <w:p w:rsidR="00783394" w:rsidRPr="00BE360B" w:rsidRDefault="0078339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22B1" w:rsidRPr="00BE360B" w:rsidRDefault="00BF22B1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BF22B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22B1" w:rsidRPr="00BE360B">
              <w:rPr>
                <w:rFonts w:ascii="Times New Roman" w:hAnsi="Times New Roman"/>
                <w:sz w:val="24"/>
                <w:szCs w:val="24"/>
              </w:rPr>
              <w:t>uzasadnia, że czytany fragment należy do epiki</w:t>
            </w:r>
          </w:p>
          <w:p w:rsidR="00BF22B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22B1" w:rsidRPr="00BE360B">
              <w:rPr>
                <w:rFonts w:ascii="Times New Roman" w:hAnsi="Times New Roman"/>
                <w:sz w:val="24"/>
                <w:szCs w:val="24"/>
              </w:rPr>
              <w:t>wyjaśnia pojęcie epiki</w:t>
            </w:r>
          </w:p>
          <w:p w:rsidR="0078339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E1308" w:rsidRPr="00BE360B">
              <w:rPr>
                <w:rFonts w:ascii="Times New Roman" w:hAnsi="Times New Roman"/>
                <w:sz w:val="24"/>
                <w:szCs w:val="24"/>
              </w:rPr>
              <w:t xml:space="preserve">wyszukuje fragmenty opisujące sklep </w:t>
            </w:r>
            <w:proofErr w:type="spellStart"/>
            <w:r w:rsidR="004E1308" w:rsidRPr="00BE360B">
              <w:rPr>
                <w:rFonts w:ascii="Times New Roman" w:hAnsi="Times New Roman"/>
                <w:sz w:val="24"/>
                <w:szCs w:val="24"/>
              </w:rPr>
              <w:t>Mincla</w:t>
            </w:r>
            <w:proofErr w:type="spellEnd"/>
          </w:p>
          <w:p w:rsidR="004E130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E1308" w:rsidRPr="00BE360B">
              <w:rPr>
                <w:rFonts w:ascii="Times New Roman" w:hAnsi="Times New Roman"/>
                <w:sz w:val="24"/>
                <w:szCs w:val="24"/>
              </w:rPr>
              <w:t>charakteryzuje pracujących w sklepie subiektów</w:t>
            </w:r>
          </w:p>
          <w:p w:rsidR="00BF22B1" w:rsidRPr="00BE360B" w:rsidRDefault="00BF22B1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A7FC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A7FC2" w:rsidRPr="00BE360B">
              <w:rPr>
                <w:rFonts w:ascii="Times New Roman" w:hAnsi="Times New Roman"/>
                <w:sz w:val="24"/>
                <w:szCs w:val="24"/>
              </w:rPr>
              <w:t>potrafi samodzielnie skonstruować wypowiedź pisemną, list motywacyjny z prośbą o przyjęcie do pracy, poprawną pod względem językowym, logicznym i kompozycyjnym</w:t>
            </w:r>
          </w:p>
          <w:p w:rsidR="004E130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E1308" w:rsidRPr="00BE360B">
              <w:rPr>
                <w:rFonts w:ascii="Times New Roman" w:hAnsi="Times New Roman"/>
                <w:sz w:val="24"/>
                <w:szCs w:val="24"/>
              </w:rPr>
              <w:t>uzasadnia swoją ocenę bohaterów</w:t>
            </w:r>
          </w:p>
          <w:p w:rsidR="004A7FC2" w:rsidRPr="00BE360B" w:rsidRDefault="004A7FC2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22B1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BF22B1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F22B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22B1" w:rsidRPr="00BE360B">
              <w:rPr>
                <w:rFonts w:ascii="Times New Roman" w:hAnsi="Times New Roman"/>
                <w:sz w:val="24"/>
                <w:szCs w:val="24"/>
              </w:rPr>
              <w:t>swobodnie uwspółcześnia realia powieściowe</w:t>
            </w:r>
          </w:p>
          <w:p w:rsidR="00BF22B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22B1" w:rsidRPr="00BE360B">
              <w:rPr>
                <w:rFonts w:ascii="Times New Roman" w:hAnsi="Times New Roman"/>
                <w:sz w:val="24"/>
                <w:szCs w:val="24"/>
              </w:rPr>
              <w:t>posługuje się słownictwem z kręgu tematycznego</w:t>
            </w:r>
          </w:p>
          <w:p w:rsidR="004E130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E1308" w:rsidRPr="00BE360B">
              <w:rPr>
                <w:rFonts w:ascii="Times New Roman" w:hAnsi="Times New Roman"/>
                <w:sz w:val="24"/>
                <w:szCs w:val="24"/>
              </w:rPr>
              <w:t>dzieli się swoimi wiadomościami na temat możliwości uzyskania pracy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72.</w:t>
            </w:r>
            <w:r w:rsidR="00096D6E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Sztuka handlu według </w:t>
            </w:r>
            <w:proofErr w:type="spellStart"/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Mraczewskiego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D7569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</w:t>
            </w:r>
            <w:r w:rsidR="009D7569" w:rsidRPr="00BE360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D756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7569" w:rsidRPr="00BE360B">
              <w:rPr>
                <w:rFonts w:ascii="Times New Roman" w:hAnsi="Times New Roman"/>
                <w:sz w:val="24"/>
                <w:szCs w:val="24"/>
              </w:rPr>
              <w:t>czyta ze zrozumieniem wskazany fragment powieści</w:t>
            </w:r>
          </w:p>
          <w:p w:rsidR="009D756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7569" w:rsidRPr="00BE360B">
              <w:rPr>
                <w:rFonts w:ascii="Times New Roman" w:hAnsi="Times New Roman"/>
                <w:sz w:val="24"/>
                <w:szCs w:val="24"/>
              </w:rPr>
              <w:t>dostrzega elementy świata przedstawionego</w:t>
            </w:r>
          </w:p>
          <w:p w:rsidR="00977B5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77B5D" w:rsidRPr="00BE360B">
              <w:rPr>
                <w:rFonts w:ascii="Times New Roman" w:hAnsi="Times New Roman"/>
                <w:sz w:val="24"/>
                <w:szCs w:val="24"/>
              </w:rPr>
              <w:t xml:space="preserve">wskazuje na zdrobnienia, jakich używa subiekt </w:t>
            </w:r>
            <w:proofErr w:type="spellStart"/>
            <w:r w:rsidR="00977B5D" w:rsidRPr="00BE360B">
              <w:rPr>
                <w:rFonts w:ascii="Times New Roman" w:hAnsi="Times New Roman"/>
                <w:sz w:val="24"/>
                <w:szCs w:val="24"/>
              </w:rPr>
              <w:t>Mraczewski</w:t>
            </w:r>
            <w:proofErr w:type="spellEnd"/>
            <w:r w:rsidR="00977B5D" w:rsidRPr="00BE360B">
              <w:rPr>
                <w:rFonts w:ascii="Times New Roman" w:hAnsi="Times New Roman"/>
                <w:sz w:val="24"/>
                <w:szCs w:val="24"/>
              </w:rPr>
              <w:t xml:space="preserve"> wobec klienta</w:t>
            </w:r>
          </w:p>
          <w:p w:rsidR="00977B5D" w:rsidRPr="00BE360B" w:rsidRDefault="00977B5D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9D7569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9D7569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D756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7569" w:rsidRPr="00BE360B">
              <w:rPr>
                <w:rFonts w:ascii="Times New Roman" w:hAnsi="Times New Roman"/>
                <w:sz w:val="24"/>
                <w:szCs w:val="24"/>
              </w:rPr>
              <w:t xml:space="preserve">gromadzi i porządkuje informacje o </w:t>
            </w:r>
            <w:proofErr w:type="spellStart"/>
            <w:r w:rsidR="009D7569" w:rsidRPr="00BE360B">
              <w:rPr>
                <w:rFonts w:ascii="Times New Roman" w:hAnsi="Times New Roman"/>
                <w:sz w:val="24"/>
                <w:szCs w:val="24"/>
              </w:rPr>
              <w:t>Mraczewskim</w:t>
            </w:r>
            <w:proofErr w:type="spellEnd"/>
          </w:p>
          <w:p w:rsidR="009D756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7569" w:rsidRPr="00BE360B">
              <w:rPr>
                <w:rFonts w:ascii="Times New Roman" w:hAnsi="Times New Roman"/>
                <w:sz w:val="24"/>
                <w:szCs w:val="24"/>
              </w:rPr>
              <w:t>określa intencje sprzedawcy</w:t>
            </w:r>
          </w:p>
          <w:p w:rsidR="009D756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7569" w:rsidRPr="00BE360B">
              <w:rPr>
                <w:rFonts w:ascii="Times New Roman" w:hAnsi="Times New Roman"/>
                <w:sz w:val="24"/>
                <w:szCs w:val="24"/>
              </w:rPr>
              <w:t>określa cechy charakteru sprzedawcy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9D7569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9D7569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D756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7569" w:rsidRPr="00BE360B">
              <w:rPr>
                <w:rFonts w:ascii="Times New Roman" w:hAnsi="Times New Roman"/>
                <w:sz w:val="24"/>
                <w:szCs w:val="24"/>
              </w:rPr>
              <w:t>dostrzega i omawia mechanizmy manipulacji językowej</w:t>
            </w:r>
          </w:p>
          <w:p w:rsidR="009D756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7569" w:rsidRPr="00BE360B">
              <w:rPr>
                <w:rFonts w:ascii="Times New Roman" w:hAnsi="Times New Roman"/>
                <w:sz w:val="24"/>
                <w:szCs w:val="24"/>
              </w:rPr>
              <w:t xml:space="preserve">analizuje postępowanie </w:t>
            </w:r>
            <w:proofErr w:type="spellStart"/>
            <w:r w:rsidR="009D7569" w:rsidRPr="00BE360B">
              <w:rPr>
                <w:rFonts w:ascii="Times New Roman" w:hAnsi="Times New Roman"/>
                <w:sz w:val="24"/>
                <w:szCs w:val="24"/>
              </w:rPr>
              <w:t>Mraczewskiego</w:t>
            </w:r>
            <w:proofErr w:type="spellEnd"/>
          </w:p>
          <w:p w:rsidR="009D756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E4FF6" w:rsidRPr="00BE360B">
              <w:rPr>
                <w:rFonts w:ascii="Times New Roman" w:hAnsi="Times New Roman"/>
                <w:sz w:val="24"/>
                <w:szCs w:val="24"/>
              </w:rPr>
              <w:t>dokonuje oceny i wartościowania postawy</w:t>
            </w:r>
            <w:r w:rsidR="009D7569" w:rsidRPr="00BE360B">
              <w:rPr>
                <w:rFonts w:ascii="Times New Roman" w:hAnsi="Times New Roman"/>
                <w:sz w:val="24"/>
                <w:szCs w:val="24"/>
              </w:rPr>
              <w:t xml:space="preserve"> subiekta wobec klienta</w:t>
            </w:r>
          </w:p>
          <w:p w:rsidR="00C004D4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E4FF6" w:rsidRPr="00BE360B">
              <w:rPr>
                <w:rFonts w:ascii="Times New Roman" w:hAnsi="Times New Roman"/>
                <w:sz w:val="24"/>
                <w:szCs w:val="24"/>
              </w:rPr>
              <w:t>dostrzega i omawia intencje ludzi prowadzących handel</w:t>
            </w: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77B5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77B5D" w:rsidRPr="00BE360B">
              <w:rPr>
                <w:rFonts w:ascii="Times New Roman" w:hAnsi="Times New Roman"/>
                <w:sz w:val="24"/>
                <w:szCs w:val="24"/>
              </w:rPr>
              <w:t>czyta ze zrozumieniem</w:t>
            </w:r>
          </w:p>
          <w:p w:rsidR="00977B5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77B5D" w:rsidRPr="00BE360B">
              <w:rPr>
                <w:rFonts w:ascii="Times New Roman" w:hAnsi="Times New Roman"/>
                <w:sz w:val="24"/>
                <w:szCs w:val="24"/>
              </w:rPr>
              <w:t>dostrzega stylizację językow</w:t>
            </w:r>
            <w:r w:rsidR="00096D6E" w:rsidRPr="00BE360B">
              <w:rPr>
                <w:rFonts w:ascii="Times New Roman" w:hAnsi="Times New Roman"/>
                <w:sz w:val="24"/>
                <w:szCs w:val="24"/>
              </w:rPr>
              <w:t>ą</w:t>
            </w:r>
            <w:r w:rsidR="00977B5D" w:rsidRPr="00BE360B">
              <w:rPr>
                <w:rFonts w:ascii="Times New Roman" w:hAnsi="Times New Roman"/>
                <w:sz w:val="24"/>
                <w:szCs w:val="24"/>
              </w:rPr>
              <w:t xml:space="preserve"> i podaje przykłady</w:t>
            </w:r>
          </w:p>
          <w:p w:rsidR="00977B5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E4FF6" w:rsidRPr="00BE360B">
              <w:rPr>
                <w:rFonts w:ascii="Times New Roman" w:hAnsi="Times New Roman"/>
                <w:sz w:val="24"/>
                <w:szCs w:val="24"/>
              </w:rPr>
              <w:t>potrafi zdefiniować perswazję</w:t>
            </w:r>
            <w:r w:rsidR="00977B5D" w:rsidRPr="00BE360B">
              <w:rPr>
                <w:rFonts w:ascii="Times New Roman" w:hAnsi="Times New Roman"/>
                <w:sz w:val="24"/>
                <w:szCs w:val="24"/>
              </w:rPr>
              <w:t xml:space="preserve"> językową i manipulację</w:t>
            </w:r>
          </w:p>
          <w:p w:rsidR="00977B5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77B5D" w:rsidRPr="00BE360B">
              <w:rPr>
                <w:rFonts w:ascii="Times New Roman" w:hAnsi="Times New Roman"/>
                <w:sz w:val="24"/>
                <w:szCs w:val="24"/>
              </w:rPr>
              <w:t>podaje przykłady chwytów manipulacyjnych</w:t>
            </w:r>
          </w:p>
          <w:p w:rsidR="00977B5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77B5D" w:rsidRPr="00BE360B">
              <w:rPr>
                <w:rFonts w:ascii="Times New Roman" w:hAnsi="Times New Roman"/>
                <w:sz w:val="24"/>
                <w:szCs w:val="24"/>
              </w:rPr>
              <w:t>zwraca uwagę na poprawność formy gramatycznej swojej wypowiedzi</w:t>
            </w:r>
          </w:p>
          <w:p w:rsidR="00720BDC" w:rsidRPr="00BE360B" w:rsidRDefault="00720BDC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D756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7569" w:rsidRPr="00BE360B">
              <w:rPr>
                <w:rFonts w:ascii="Times New Roman" w:hAnsi="Times New Roman"/>
                <w:sz w:val="24"/>
                <w:szCs w:val="24"/>
              </w:rPr>
              <w:t>dzieli się swoimi poglądami na temat środków używanych przez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D7569" w:rsidRPr="00BE360B">
              <w:rPr>
                <w:rFonts w:ascii="Times New Roman" w:hAnsi="Times New Roman"/>
                <w:sz w:val="24"/>
                <w:szCs w:val="24"/>
              </w:rPr>
              <w:t>handlowców w celu osiągnięcia sukcesu handlowego</w:t>
            </w:r>
          </w:p>
          <w:p w:rsidR="009D756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7569" w:rsidRPr="00BE360B">
              <w:rPr>
                <w:rFonts w:ascii="Times New Roman" w:hAnsi="Times New Roman"/>
                <w:sz w:val="24"/>
                <w:szCs w:val="24"/>
              </w:rPr>
              <w:t>posługuje się słownictwem z kręgu tematycznego</w:t>
            </w:r>
          </w:p>
          <w:p w:rsidR="009D756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E4FF6" w:rsidRPr="00BE360B">
              <w:rPr>
                <w:rFonts w:ascii="Times New Roman" w:hAnsi="Times New Roman"/>
                <w:sz w:val="24"/>
                <w:szCs w:val="24"/>
              </w:rPr>
              <w:t xml:space="preserve">zabiera aktywny głos w dyskusji </w:t>
            </w:r>
          </w:p>
          <w:p w:rsidR="009E4FF6" w:rsidRPr="00BE360B" w:rsidRDefault="009E4FF6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7569" w:rsidRPr="00BE360B" w:rsidRDefault="009D7569" w:rsidP="00BE360B">
            <w:pPr>
              <w:spacing w:after="0" w:line="240" w:lineRule="auto"/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73. Polszczyzna bez tajemnic: język manipulacji</w:t>
            </w:r>
          </w:p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004D4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B020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4165" w:rsidRPr="00BE360B">
              <w:rPr>
                <w:rFonts w:ascii="Times New Roman" w:hAnsi="Times New Roman"/>
                <w:sz w:val="24"/>
                <w:szCs w:val="24"/>
              </w:rPr>
              <w:t xml:space="preserve">podaje  </w:t>
            </w:r>
            <w:r w:rsidR="00AC442A" w:rsidRPr="00BE360B">
              <w:rPr>
                <w:rFonts w:ascii="Times New Roman" w:hAnsi="Times New Roman"/>
                <w:sz w:val="24"/>
                <w:szCs w:val="24"/>
              </w:rPr>
              <w:t>przykłady manipulacji językowej znalezione w artykułach prasowych</w:t>
            </w:r>
          </w:p>
          <w:p w:rsidR="004B0207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0207" w:rsidRPr="00BE360B">
              <w:rPr>
                <w:rFonts w:ascii="Times New Roman" w:hAnsi="Times New Roman"/>
                <w:sz w:val="24"/>
                <w:szCs w:val="24"/>
              </w:rPr>
              <w:t>określa język reklamy, podając funkcjonalne przykłady</w:t>
            </w:r>
          </w:p>
        </w:tc>
        <w:tc>
          <w:tcPr>
            <w:tcW w:w="0" w:type="auto"/>
            <w:shd w:val="clear" w:color="auto" w:fill="auto"/>
          </w:tcPr>
          <w:p w:rsidR="00AC442A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</w:t>
            </w:r>
            <w:r w:rsidR="00AC442A" w:rsidRPr="00BE360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442A" w:rsidRPr="00BE360B">
              <w:rPr>
                <w:rFonts w:ascii="Times New Roman" w:hAnsi="Times New Roman"/>
                <w:sz w:val="24"/>
                <w:szCs w:val="24"/>
              </w:rPr>
              <w:t>określa intencje sprzedawcy</w:t>
            </w:r>
          </w:p>
          <w:p w:rsidR="00AC442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442A" w:rsidRPr="00BE360B">
              <w:rPr>
                <w:rFonts w:ascii="Times New Roman" w:hAnsi="Times New Roman"/>
                <w:sz w:val="24"/>
                <w:szCs w:val="24"/>
              </w:rPr>
              <w:t>określa cechy charakteru sprzedawcy</w:t>
            </w:r>
          </w:p>
          <w:p w:rsidR="00AC442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442A" w:rsidRPr="00BE360B">
              <w:rPr>
                <w:rFonts w:ascii="Times New Roman" w:hAnsi="Times New Roman"/>
                <w:sz w:val="24"/>
                <w:szCs w:val="24"/>
              </w:rPr>
              <w:t>omawia przykłady reklam obejrzanych w TV</w:t>
            </w:r>
          </w:p>
          <w:p w:rsidR="00AC442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442A" w:rsidRPr="00BE360B">
              <w:rPr>
                <w:rFonts w:ascii="Times New Roman" w:hAnsi="Times New Roman"/>
                <w:sz w:val="24"/>
                <w:szCs w:val="24"/>
              </w:rPr>
              <w:t>zwraca uwagę na adresata reklam</w:t>
            </w:r>
          </w:p>
          <w:p w:rsidR="00AC442A" w:rsidRPr="00BE360B" w:rsidRDefault="00AC442A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AC442A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AC442A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C442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442A" w:rsidRPr="00BE360B">
              <w:rPr>
                <w:rFonts w:ascii="Times New Roman" w:hAnsi="Times New Roman"/>
                <w:sz w:val="24"/>
                <w:szCs w:val="24"/>
              </w:rPr>
              <w:t>dostrzega i omawia intencje ludzi prowadzących handel</w:t>
            </w:r>
          </w:p>
          <w:p w:rsidR="00AC442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442A" w:rsidRPr="00BE360B">
              <w:rPr>
                <w:rFonts w:ascii="Times New Roman" w:hAnsi="Times New Roman"/>
                <w:sz w:val="24"/>
                <w:szCs w:val="24"/>
              </w:rPr>
              <w:t>wskazuje na mechanizmy manipulacji językowej</w:t>
            </w:r>
          </w:p>
          <w:p w:rsidR="004B441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4413" w:rsidRPr="00BE360B">
              <w:rPr>
                <w:rFonts w:ascii="Times New Roman" w:hAnsi="Times New Roman"/>
                <w:sz w:val="24"/>
                <w:szCs w:val="24"/>
              </w:rPr>
              <w:t xml:space="preserve">dostrzega i określa czas emitowania reklam </w:t>
            </w:r>
          </w:p>
          <w:p w:rsidR="004B441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4413" w:rsidRPr="00BE360B">
              <w:rPr>
                <w:rFonts w:ascii="Times New Roman" w:hAnsi="Times New Roman"/>
                <w:sz w:val="24"/>
                <w:szCs w:val="24"/>
              </w:rPr>
              <w:t>wskazuje potencjalnych odbiorców wybranej reklamy</w:t>
            </w:r>
          </w:p>
          <w:p w:rsidR="00C004D4" w:rsidRPr="00BE360B" w:rsidRDefault="00C004D4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4B0207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B020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0207" w:rsidRPr="00BE360B">
              <w:rPr>
                <w:rFonts w:ascii="Times New Roman" w:hAnsi="Times New Roman"/>
                <w:sz w:val="24"/>
                <w:szCs w:val="24"/>
              </w:rPr>
              <w:t>ocenia i wartościuje postawę sprzedającego określony towar</w:t>
            </w:r>
          </w:p>
          <w:p w:rsidR="004B020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0207" w:rsidRPr="00BE360B">
              <w:rPr>
                <w:rFonts w:ascii="Times New Roman" w:hAnsi="Times New Roman"/>
                <w:sz w:val="24"/>
                <w:szCs w:val="24"/>
              </w:rPr>
              <w:t>podaje przykłady chwytów manipulacyjnych</w:t>
            </w:r>
          </w:p>
          <w:p w:rsidR="004B0207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0207" w:rsidRPr="00BE360B">
              <w:rPr>
                <w:rFonts w:ascii="Times New Roman" w:hAnsi="Times New Roman"/>
                <w:sz w:val="24"/>
                <w:szCs w:val="24"/>
              </w:rPr>
              <w:t>zwraca uwagę na poprawność formy gramatycznej swojej wypowiedzi</w:t>
            </w:r>
          </w:p>
          <w:p w:rsidR="004B0207" w:rsidRPr="00BE360B" w:rsidRDefault="004B0207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AC442A" w:rsidRPr="00BE360B" w:rsidRDefault="00C004D4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AC442A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004D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442A" w:rsidRPr="00BE360B">
              <w:rPr>
                <w:rFonts w:ascii="Times New Roman" w:hAnsi="Times New Roman"/>
                <w:sz w:val="24"/>
                <w:szCs w:val="24"/>
              </w:rPr>
              <w:t>dostrzega i nazywa stylizację językową i podaje przykłady</w:t>
            </w:r>
          </w:p>
          <w:p w:rsidR="00AC442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442A" w:rsidRPr="00BE360B">
              <w:rPr>
                <w:rFonts w:ascii="Times New Roman" w:hAnsi="Times New Roman"/>
                <w:sz w:val="24"/>
                <w:szCs w:val="24"/>
              </w:rPr>
              <w:t>potrafi zdefiniować perswazję językową i manipulację</w:t>
            </w:r>
          </w:p>
          <w:p w:rsidR="00AC442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442A" w:rsidRPr="00BE360B">
              <w:rPr>
                <w:rFonts w:ascii="Times New Roman" w:hAnsi="Times New Roman"/>
                <w:sz w:val="24"/>
                <w:szCs w:val="24"/>
              </w:rPr>
              <w:t>samodzielnie układa wypowiedź ustną zawierając</w:t>
            </w:r>
            <w:r w:rsidR="00096D6E" w:rsidRPr="00BE360B">
              <w:rPr>
                <w:rFonts w:ascii="Times New Roman" w:hAnsi="Times New Roman"/>
                <w:sz w:val="24"/>
                <w:szCs w:val="24"/>
              </w:rPr>
              <w:t>ą</w:t>
            </w:r>
            <w:r w:rsidR="00AC442A" w:rsidRPr="00BE360B">
              <w:rPr>
                <w:rFonts w:ascii="Times New Roman" w:hAnsi="Times New Roman"/>
                <w:sz w:val="24"/>
                <w:szCs w:val="24"/>
              </w:rPr>
              <w:t xml:space="preserve"> elementy perswazji i manipulacji językowej</w:t>
            </w:r>
          </w:p>
          <w:p w:rsidR="00AC442A" w:rsidRPr="00BE360B" w:rsidRDefault="00AC442A" w:rsidP="00BE360B">
            <w:pPr>
              <w:spacing w:after="0" w:line="240" w:lineRule="auto"/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74.</w:t>
            </w:r>
            <w:r w:rsidR="00096D6E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Wokulski i Izabela. Sztuka charakteryzowania postaci</w:t>
            </w:r>
          </w:p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92D6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92D65" w:rsidRPr="00BE360B">
              <w:rPr>
                <w:rFonts w:ascii="Times New Roman" w:hAnsi="Times New Roman"/>
                <w:sz w:val="24"/>
                <w:szCs w:val="24"/>
              </w:rPr>
              <w:t>czyta ze zrozumieniem fragment eseju</w:t>
            </w:r>
          </w:p>
          <w:p w:rsidR="005A072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92D65" w:rsidRPr="00BE360B">
              <w:rPr>
                <w:rFonts w:ascii="Times New Roman" w:hAnsi="Times New Roman"/>
                <w:sz w:val="24"/>
                <w:szCs w:val="24"/>
              </w:rPr>
              <w:t xml:space="preserve">omawia </w:t>
            </w:r>
            <w:r w:rsidR="005A0726" w:rsidRPr="00BE360B">
              <w:rPr>
                <w:rFonts w:ascii="Times New Roman" w:hAnsi="Times New Roman"/>
                <w:sz w:val="24"/>
                <w:szCs w:val="24"/>
              </w:rPr>
              <w:t>treść eseju</w:t>
            </w:r>
          </w:p>
          <w:p w:rsidR="005A072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A0726" w:rsidRPr="00BE360B">
              <w:rPr>
                <w:rFonts w:ascii="Times New Roman" w:hAnsi="Times New Roman"/>
                <w:sz w:val="24"/>
                <w:szCs w:val="24"/>
              </w:rPr>
              <w:t>wyciąga wnioski</w:t>
            </w:r>
          </w:p>
          <w:p w:rsidR="005A072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A0726" w:rsidRPr="00BE360B">
              <w:rPr>
                <w:rFonts w:ascii="Times New Roman" w:hAnsi="Times New Roman"/>
                <w:sz w:val="24"/>
                <w:szCs w:val="24"/>
              </w:rPr>
              <w:t xml:space="preserve">przedstawia portrety Izabeli i Wokulskiego </w:t>
            </w: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92D6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92D65" w:rsidRPr="00BE360B">
              <w:rPr>
                <w:rFonts w:ascii="Times New Roman" w:hAnsi="Times New Roman"/>
                <w:sz w:val="24"/>
                <w:szCs w:val="24"/>
              </w:rPr>
              <w:t>charakteryzuje bohaterów: Izabelę i Wokulskiego</w:t>
            </w:r>
          </w:p>
          <w:p w:rsidR="00292D6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167D" w:rsidRPr="00BE360B">
              <w:rPr>
                <w:rFonts w:ascii="Times New Roman" w:hAnsi="Times New Roman"/>
                <w:sz w:val="24"/>
                <w:szCs w:val="24"/>
              </w:rPr>
              <w:t>wymienia atrybuty prawdziwej miłości</w:t>
            </w:r>
          </w:p>
          <w:p w:rsidR="00AB167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167D" w:rsidRPr="00BE360B">
              <w:rPr>
                <w:rFonts w:ascii="Times New Roman" w:hAnsi="Times New Roman"/>
                <w:sz w:val="24"/>
                <w:szCs w:val="24"/>
              </w:rPr>
              <w:t>dostrzega i określa uczucia i przeżycia bohaterów</w:t>
            </w:r>
          </w:p>
          <w:p w:rsidR="00AB167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167D" w:rsidRPr="00BE360B">
              <w:rPr>
                <w:rFonts w:ascii="Times New Roman" w:hAnsi="Times New Roman"/>
                <w:sz w:val="24"/>
                <w:szCs w:val="24"/>
              </w:rPr>
              <w:t>sporządza plan opisu postaci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1140C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1140C" w:rsidRPr="00BE360B">
              <w:rPr>
                <w:rFonts w:ascii="Times New Roman" w:hAnsi="Times New Roman"/>
                <w:sz w:val="24"/>
                <w:szCs w:val="24"/>
              </w:rPr>
              <w:t>dostrzega</w:t>
            </w:r>
            <w:r w:rsidR="00096D6E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E1140C" w:rsidRPr="00BE360B">
              <w:rPr>
                <w:rFonts w:ascii="Times New Roman" w:hAnsi="Times New Roman"/>
                <w:sz w:val="24"/>
                <w:szCs w:val="24"/>
              </w:rPr>
              <w:t xml:space="preserve"> przedstawia i charakteryzuje obraz społeczeństwa drugiej połowy XIX w.</w:t>
            </w: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B167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167D" w:rsidRPr="00BE360B">
              <w:rPr>
                <w:rFonts w:ascii="Times New Roman" w:hAnsi="Times New Roman"/>
                <w:sz w:val="24"/>
                <w:szCs w:val="24"/>
              </w:rPr>
              <w:t>dostrzega złożoność kreacji bohaterów</w:t>
            </w:r>
          </w:p>
          <w:p w:rsidR="00AB167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167D" w:rsidRPr="00BE360B">
              <w:rPr>
                <w:rFonts w:ascii="Times New Roman" w:hAnsi="Times New Roman"/>
                <w:sz w:val="24"/>
                <w:szCs w:val="24"/>
              </w:rPr>
              <w:t>podając odpowiednie argumenty</w:t>
            </w:r>
            <w:r w:rsidR="00096D6E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AB167D" w:rsidRPr="00BE360B">
              <w:rPr>
                <w:rFonts w:ascii="Times New Roman" w:hAnsi="Times New Roman"/>
                <w:sz w:val="24"/>
                <w:szCs w:val="24"/>
              </w:rPr>
              <w:t xml:space="preserve"> dokonuje oceny i wartościowania postawy Izabeli i Wokulskiego</w:t>
            </w:r>
          </w:p>
          <w:p w:rsidR="00E1140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1140C" w:rsidRPr="00BE360B">
              <w:rPr>
                <w:rFonts w:ascii="Times New Roman" w:hAnsi="Times New Roman"/>
                <w:sz w:val="24"/>
                <w:szCs w:val="24"/>
              </w:rPr>
              <w:t>analizuje tragizm Wokulskiego</w:t>
            </w:r>
          </w:p>
          <w:p w:rsidR="00E1140C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1140C" w:rsidRPr="00BE360B">
              <w:rPr>
                <w:rFonts w:ascii="Times New Roman" w:hAnsi="Times New Roman"/>
                <w:sz w:val="24"/>
                <w:szCs w:val="24"/>
              </w:rPr>
              <w:t>interpretuje powieść jako krytykę haseł pozytywistycznych</w:t>
            </w: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D27B4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7B42" w:rsidRPr="00BE360B">
              <w:rPr>
                <w:rFonts w:ascii="Times New Roman" w:hAnsi="Times New Roman"/>
                <w:sz w:val="24"/>
                <w:szCs w:val="24"/>
              </w:rPr>
              <w:t xml:space="preserve">charakteryzuje bohaterów </w:t>
            </w:r>
            <w:r w:rsidR="00096D6E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D27B42" w:rsidRPr="00BE360B">
              <w:rPr>
                <w:rFonts w:ascii="Times New Roman" w:hAnsi="Times New Roman"/>
                <w:sz w:val="24"/>
                <w:szCs w:val="24"/>
              </w:rPr>
              <w:t>Lalki</w:t>
            </w:r>
            <w:r w:rsidR="00096D6E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D27B4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7B42" w:rsidRPr="00BE360B">
              <w:rPr>
                <w:rFonts w:ascii="Times New Roman" w:hAnsi="Times New Roman"/>
                <w:sz w:val="24"/>
                <w:szCs w:val="24"/>
              </w:rPr>
              <w:t>potrafi stworzyć portrety psychologiczne Izabeli i Wokulskiego</w:t>
            </w:r>
          </w:p>
          <w:p w:rsidR="00D27B4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7B42" w:rsidRPr="00BE360B">
              <w:rPr>
                <w:rFonts w:ascii="Times New Roman" w:hAnsi="Times New Roman"/>
                <w:sz w:val="24"/>
                <w:szCs w:val="24"/>
              </w:rPr>
              <w:t>uzasadnia swoją opinię</w:t>
            </w:r>
          </w:p>
          <w:p w:rsidR="00D27B4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7B42" w:rsidRPr="00BE360B">
              <w:rPr>
                <w:rFonts w:ascii="Times New Roman" w:hAnsi="Times New Roman"/>
                <w:sz w:val="24"/>
                <w:szCs w:val="24"/>
              </w:rPr>
              <w:t>podaje stosowne argumenty</w:t>
            </w:r>
          </w:p>
          <w:p w:rsidR="00AB167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167D" w:rsidRPr="00BE360B">
              <w:rPr>
                <w:rFonts w:ascii="Times New Roman" w:hAnsi="Times New Roman"/>
                <w:sz w:val="24"/>
                <w:szCs w:val="24"/>
              </w:rPr>
              <w:t>dostrzega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B167D" w:rsidRPr="00BE360B">
              <w:rPr>
                <w:rFonts w:ascii="Times New Roman" w:hAnsi="Times New Roman"/>
                <w:sz w:val="24"/>
                <w:szCs w:val="24"/>
              </w:rPr>
              <w:t>i podaje funkcjonalne cytaty dotyczące języka postaci</w:t>
            </w:r>
          </w:p>
          <w:p w:rsidR="00E1140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1140C" w:rsidRPr="00BE360B">
              <w:rPr>
                <w:rFonts w:ascii="Times New Roman" w:hAnsi="Times New Roman"/>
                <w:sz w:val="24"/>
                <w:szCs w:val="24"/>
              </w:rPr>
              <w:t>dokonuje analizy złożoności postaci Wokulskiego</w:t>
            </w:r>
            <w:r w:rsidR="00096D6E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E1140C" w:rsidRPr="00BE360B">
              <w:rPr>
                <w:rFonts w:ascii="Times New Roman" w:hAnsi="Times New Roman"/>
                <w:sz w:val="24"/>
                <w:szCs w:val="24"/>
              </w:rPr>
              <w:t xml:space="preserve"> romantyka i pozytywisty zarazem</w:t>
            </w:r>
          </w:p>
          <w:p w:rsidR="00D27B42" w:rsidRPr="00BE360B" w:rsidRDefault="00D27B42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0EE4" w:rsidRPr="00BE360B" w:rsidRDefault="00F00EE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7B42" w:rsidRPr="00BE360B" w:rsidRDefault="00D27B42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292D65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92D65" w:rsidRPr="00BE360B" w:rsidRDefault="00292D65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rozpoznaje sposoby nawiązań do kanonicznych dzieł literatury polskiej</w:t>
            </w:r>
          </w:p>
          <w:p w:rsidR="00292D6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92D65" w:rsidRPr="00BE360B">
              <w:rPr>
                <w:rFonts w:ascii="Times New Roman" w:hAnsi="Times New Roman"/>
                <w:sz w:val="24"/>
                <w:szCs w:val="24"/>
              </w:rPr>
              <w:t>posługuje się słownictwem z kręgu tematycznego</w:t>
            </w:r>
          </w:p>
          <w:p w:rsidR="00292D6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92D65" w:rsidRPr="00BE360B">
              <w:rPr>
                <w:rFonts w:ascii="Times New Roman" w:hAnsi="Times New Roman"/>
                <w:sz w:val="24"/>
                <w:szCs w:val="24"/>
              </w:rPr>
              <w:t xml:space="preserve">zabiera aktywny głos w dyskusji </w:t>
            </w:r>
          </w:p>
          <w:p w:rsidR="00E1140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1140C" w:rsidRPr="00BE360B">
              <w:rPr>
                <w:rFonts w:ascii="Times New Roman" w:hAnsi="Times New Roman"/>
                <w:sz w:val="24"/>
                <w:szCs w:val="24"/>
              </w:rPr>
              <w:t>czyta i dyskutuje na temat</w:t>
            </w:r>
            <w:r w:rsidR="007C60B6" w:rsidRPr="00BE360B">
              <w:rPr>
                <w:rFonts w:ascii="Times New Roman" w:hAnsi="Times New Roman"/>
                <w:sz w:val="24"/>
                <w:szCs w:val="24"/>
              </w:rPr>
              <w:t xml:space="preserve"> fragmentu</w:t>
            </w:r>
            <w:r w:rsidR="00E1140C" w:rsidRPr="00BE360B">
              <w:rPr>
                <w:rFonts w:ascii="Times New Roman" w:hAnsi="Times New Roman"/>
                <w:sz w:val="24"/>
                <w:szCs w:val="24"/>
              </w:rPr>
              <w:t xml:space="preserve"> eseju jako przykładu literatury naukowej</w:t>
            </w:r>
          </w:p>
          <w:p w:rsidR="00292D65" w:rsidRPr="00BE360B" w:rsidRDefault="00292D65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2D65" w:rsidRPr="00BE360B" w:rsidRDefault="00292D65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726" w:rsidRPr="00BE360B" w:rsidRDefault="005A0726" w:rsidP="00BE360B">
            <w:pPr>
              <w:spacing w:after="0" w:line="240" w:lineRule="auto"/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75. Polszczyzna bez tajemnic: stopniowanie przymiotników</w:t>
            </w:r>
          </w:p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7265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265D" w:rsidRPr="00BE360B">
              <w:rPr>
                <w:rFonts w:ascii="Times New Roman" w:hAnsi="Times New Roman"/>
                <w:sz w:val="24"/>
                <w:szCs w:val="24"/>
              </w:rPr>
              <w:t>określa i wskazuje przymiotnik w tekście</w:t>
            </w:r>
          </w:p>
          <w:p w:rsidR="004E2B6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E2B60" w:rsidRPr="00BE360B">
              <w:rPr>
                <w:rFonts w:ascii="Times New Roman" w:hAnsi="Times New Roman"/>
                <w:sz w:val="24"/>
                <w:szCs w:val="24"/>
              </w:rPr>
              <w:t>pogłębia wiedzę o przymiotnikach</w:t>
            </w:r>
          </w:p>
          <w:p w:rsidR="004E2B6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E2B60" w:rsidRPr="00BE360B">
              <w:rPr>
                <w:rFonts w:ascii="Times New Roman" w:hAnsi="Times New Roman"/>
                <w:sz w:val="24"/>
                <w:szCs w:val="24"/>
              </w:rPr>
              <w:t>zna poziomy stopni przymiotnika</w:t>
            </w:r>
          </w:p>
          <w:p w:rsidR="004E2B60" w:rsidRPr="00BE360B" w:rsidRDefault="004E2B60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7265D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17265D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7265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265D" w:rsidRPr="00BE360B">
              <w:rPr>
                <w:rFonts w:ascii="Times New Roman" w:hAnsi="Times New Roman"/>
                <w:sz w:val="24"/>
                <w:szCs w:val="24"/>
              </w:rPr>
              <w:t>zna podstawowe sposoby stopniowania przymiotników</w:t>
            </w:r>
          </w:p>
          <w:p w:rsidR="0017265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265D" w:rsidRPr="00BE360B">
              <w:rPr>
                <w:rFonts w:ascii="Times New Roman" w:hAnsi="Times New Roman"/>
                <w:sz w:val="24"/>
                <w:szCs w:val="24"/>
              </w:rPr>
              <w:t>wskazuje wyrazy, których nie obejmuje stopniowanie</w:t>
            </w:r>
          </w:p>
          <w:p w:rsidR="005A0726" w:rsidRPr="00BE360B" w:rsidRDefault="005A0726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7265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265D" w:rsidRPr="00BE360B">
              <w:rPr>
                <w:rFonts w:ascii="Times New Roman" w:hAnsi="Times New Roman"/>
                <w:sz w:val="24"/>
                <w:szCs w:val="24"/>
              </w:rPr>
              <w:t>wskazuje przymiotnik, określa formę gramatyczną</w:t>
            </w:r>
          </w:p>
          <w:p w:rsidR="0017265D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265D" w:rsidRPr="00BE360B">
              <w:rPr>
                <w:rFonts w:ascii="Times New Roman" w:hAnsi="Times New Roman"/>
                <w:sz w:val="24"/>
                <w:szCs w:val="24"/>
              </w:rPr>
              <w:t>dokonuje stopniowania przymiotnika</w:t>
            </w: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E2B6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E2B60" w:rsidRPr="00BE360B">
              <w:rPr>
                <w:rFonts w:ascii="Times New Roman" w:hAnsi="Times New Roman"/>
                <w:sz w:val="24"/>
                <w:szCs w:val="24"/>
              </w:rPr>
              <w:t>potrafi stopniować przymiotniki zgodnie z hierarchią stopniowania</w:t>
            </w:r>
            <w:r w:rsidR="00870F7D" w:rsidRPr="00BE360B">
              <w:rPr>
                <w:rFonts w:ascii="Times New Roman" w:hAnsi="Times New Roman"/>
                <w:sz w:val="24"/>
                <w:szCs w:val="24"/>
              </w:rPr>
              <w:t>, nazywa stopnie</w:t>
            </w:r>
          </w:p>
          <w:p w:rsidR="004E2B6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E2B60" w:rsidRPr="00BE360B">
              <w:rPr>
                <w:rFonts w:ascii="Times New Roman" w:hAnsi="Times New Roman"/>
                <w:sz w:val="24"/>
                <w:szCs w:val="24"/>
              </w:rPr>
              <w:t>samodzielnie wykonuje ćwiczenie utrwalające</w:t>
            </w:r>
          </w:p>
          <w:p w:rsidR="004E2B60" w:rsidRPr="00BE360B" w:rsidRDefault="004E2B60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7265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265D" w:rsidRPr="00BE360B">
              <w:rPr>
                <w:rFonts w:ascii="Times New Roman" w:hAnsi="Times New Roman"/>
                <w:sz w:val="24"/>
                <w:szCs w:val="24"/>
              </w:rPr>
              <w:t>dba o poprawność wypowiedzi pisemnej</w:t>
            </w:r>
          </w:p>
          <w:p w:rsidR="0017265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265D" w:rsidRPr="00BE360B">
              <w:rPr>
                <w:rFonts w:ascii="Times New Roman" w:hAnsi="Times New Roman"/>
                <w:sz w:val="24"/>
                <w:szCs w:val="24"/>
              </w:rPr>
              <w:t>dba o bogactwo użycia przymiotników w wypowiedzi pisemnej</w:t>
            </w:r>
          </w:p>
          <w:p w:rsidR="0017265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265D" w:rsidRPr="00BE360B">
              <w:rPr>
                <w:rFonts w:ascii="Times New Roman" w:hAnsi="Times New Roman"/>
                <w:sz w:val="24"/>
                <w:szCs w:val="24"/>
              </w:rPr>
              <w:t>stosuje zasady poprawności ortograficznej</w:t>
            </w:r>
          </w:p>
          <w:p w:rsidR="00720BDC" w:rsidRPr="00BE360B" w:rsidRDefault="00720BDC" w:rsidP="00BE360B">
            <w:pPr>
              <w:spacing w:after="0" w:line="240" w:lineRule="auto"/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76. „Lalka, czyli polski pozytywizm”</w:t>
            </w:r>
          </w:p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C670E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536C" w:rsidRPr="00BE360B">
              <w:rPr>
                <w:rFonts w:ascii="Times New Roman" w:hAnsi="Times New Roman"/>
                <w:sz w:val="24"/>
                <w:szCs w:val="24"/>
              </w:rPr>
              <w:t>czyta tekst literacki</w:t>
            </w:r>
          </w:p>
          <w:p w:rsidR="00CD63F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D63F8" w:rsidRPr="00BE360B">
              <w:rPr>
                <w:rFonts w:ascii="Times New Roman" w:hAnsi="Times New Roman"/>
                <w:sz w:val="24"/>
                <w:szCs w:val="24"/>
              </w:rPr>
              <w:t>potrafi scharakteryzować bohaterów pojawiających się w piosence</w:t>
            </w:r>
          </w:p>
          <w:p w:rsidR="00CD63F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63F58" w:rsidRPr="00BE360B">
              <w:rPr>
                <w:rFonts w:ascii="Times New Roman" w:hAnsi="Times New Roman"/>
                <w:sz w:val="24"/>
                <w:szCs w:val="24"/>
              </w:rPr>
              <w:t>podaje kilka informacji na temat biografii B. Prusa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63F58" w:rsidRPr="00BE360B">
              <w:rPr>
                <w:rFonts w:ascii="Times New Roman" w:hAnsi="Times New Roman"/>
                <w:sz w:val="24"/>
                <w:szCs w:val="24"/>
              </w:rPr>
              <w:t>i J. Kaczmarskiego</w:t>
            </w:r>
          </w:p>
          <w:p w:rsidR="00CD63F8" w:rsidRPr="00BE360B" w:rsidRDefault="00CD63F8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BF536C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BF536C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A072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536C" w:rsidRPr="00BE360B">
              <w:rPr>
                <w:rFonts w:ascii="Times New Roman" w:hAnsi="Times New Roman"/>
                <w:sz w:val="24"/>
                <w:szCs w:val="24"/>
              </w:rPr>
              <w:t>nawiązuje do lektury B. Prusa</w:t>
            </w:r>
          </w:p>
          <w:p w:rsidR="00BF536C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536C" w:rsidRPr="00BE360B">
              <w:rPr>
                <w:rFonts w:ascii="Times New Roman" w:hAnsi="Times New Roman"/>
                <w:sz w:val="24"/>
                <w:szCs w:val="24"/>
              </w:rPr>
              <w:t>wskazuje na podobieństwa z powieścią</w:t>
            </w:r>
          </w:p>
        </w:tc>
        <w:tc>
          <w:tcPr>
            <w:tcW w:w="0" w:type="auto"/>
            <w:shd w:val="clear" w:color="auto" w:fill="auto"/>
          </w:tcPr>
          <w:p w:rsidR="00BF536C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BF536C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F536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536C" w:rsidRPr="00BE360B">
              <w:rPr>
                <w:rFonts w:ascii="Times New Roman" w:hAnsi="Times New Roman"/>
                <w:sz w:val="24"/>
                <w:szCs w:val="24"/>
              </w:rPr>
              <w:t>dokonuje oceny i wartościowania, która z idei jest cenniejsza</w:t>
            </w:r>
            <w:r w:rsidR="00096D6E"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6D6E" w:rsidRPr="00BE360B">
              <w:t xml:space="preserve">– </w:t>
            </w:r>
            <w:r w:rsidR="00BF536C" w:rsidRPr="00BE360B">
              <w:rPr>
                <w:rFonts w:ascii="Times New Roman" w:hAnsi="Times New Roman"/>
                <w:sz w:val="24"/>
                <w:szCs w:val="24"/>
              </w:rPr>
              <w:t>romantyzm czy realizm</w:t>
            </w:r>
          </w:p>
          <w:p w:rsidR="00BF536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536C" w:rsidRPr="00BE360B">
              <w:rPr>
                <w:rFonts w:ascii="Times New Roman" w:hAnsi="Times New Roman"/>
                <w:sz w:val="24"/>
                <w:szCs w:val="24"/>
              </w:rPr>
              <w:t>dzieli się swoimi refleksjami na temat powieści</w:t>
            </w:r>
            <w:r w:rsidR="002041FC" w:rsidRPr="00BE360B">
              <w:rPr>
                <w:rFonts w:ascii="Times New Roman" w:hAnsi="Times New Roman"/>
                <w:sz w:val="24"/>
                <w:szCs w:val="24"/>
              </w:rPr>
              <w:t xml:space="preserve"> B. Prusa</w:t>
            </w:r>
            <w:r w:rsidR="00BF536C" w:rsidRPr="00BE360B">
              <w:rPr>
                <w:rFonts w:ascii="Times New Roman" w:hAnsi="Times New Roman"/>
                <w:sz w:val="24"/>
                <w:szCs w:val="24"/>
              </w:rPr>
              <w:t xml:space="preserve"> i piosenki</w:t>
            </w:r>
            <w:r w:rsidR="002041FC" w:rsidRPr="00BE360B">
              <w:rPr>
                <w:rFonts w:ascii="Times New Roman" w:hAnsi="Times New Roman"/>
                <w:sz w:val="24"/>
                <w:szCs w:val="24"/>
              </w:rPr>
              <w:t xml:space="preserve"> J. Kaczmarskiego</w:t>
            </w:r>
          </w:p>
          <w:p w:rsidR="005A0726" w:rsidRPr="00BE360B" w:rsidRDefault="005A0726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CD63F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D63F8" w:rsidRPr="00BE360B">
              <w:rPr>
                <w:rFonts w:ascii="Times New Roman" w:hAnsi="Times New Roman"/>
                <w:sz w:val="24"/>
                <w:szCs w:val="24"/>
              </w:rPr>
              <w:t>potrafi zdefiniować powieść pozytywistyczną</w:t>
            </w:r>
          </w:p>
          <w:p w:rsidR="00CD63F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D63F8" w:rsidRPr="00BE360B">
              <w:rPr>
                <w:rFonts w:ascii="Times New Roman" w:hAnsi="Times New Roman"/>
                <w:sz w:val="24"/>
                <w:szCs w:val="24"/>
              </w:rPr>
              <w:t>konstruuje własną wypowiedź ustną</w:t>
            </w:r>
          </w:p>
          <w:p w:rsidR="00CD63F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D63F8" w:rsidRPr="00BE360B">
              <w:rPr>
                <w:rFonts w:ascii="Times New Roman" w:hAnsi="Times New Roman"/>
                <w:sz w:val="24"/>
                <w:szCs w:val="24"/>
              </w:rPr>
              <w:t>zwraca uwagę na poprawność formy gramatycznej swojej wypowiedzi</w:t>
            </w:r>
          </w:p>
          <w:p w:rsidR="00BF536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536C" w:rsidRPr="00BE360B">
              <w:rPr>
                <w:rFonts w:ascii="Times New Roman" w:hAnsi="Times New Roman"/>
                <w:sz w:val="24"/>
                <w:szCs w:val="24"/>
              </w:rPr>
              <w:t>omawia biogram J. Kaczmarskiego i jego wpływ na twórczość bardów polskich</w:t>
            </w:r>
          </w:p>
          <w:p w:rsidR="00CD63F8" w:rsidRPr="00BE360B" w:rsidRDefault="00CD63F8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363F58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BF536C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F536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536C" w:rsidRPr="00BE360B">
              <w:rPr>
                <w:rFonts w:ascii="Times New Roman" w:hAnsi="Times New Roman"/>
                <w:sz w:val="24"/>
                <w:szCs w:val="24"/>
              </w:rPr>
              <w:t>wymienia motywy literackie pojawiające się w powieści</w:t>
            </w:r>
          </w:p>
          <w:p w:rsidR="005A0726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536C" w:rsidRPr="00BE360B">
              <w:rPr>
                <w:rFonts w:ascii="Times New Roman" w:hAnsi="Times New Roman"/>
                <w:sz w:val="24"/>
                <w:szCs w:val="24"/>
              </w:rPr>
              <w:t xml:space="preserve">uzasadnia swoją wypowiedź na temat piosenki Kaczmarskiego, która może być streszczeniem </w:t>
            </w:r>
            <w:r w:rsidR="00096D6E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BF536C" w:rsidRPr="00BE360B">
              <w:rPr>
                <w:rFonts w:ascii="Times New Roman" w:hAnsi="Times New Roman"/>
                <w:sz w:val="24"/>
                <w:szCs w:val="24"/>
              </w:rPr>
              <w:t>Lalki</w:t>
            </w:r>
            <w:r w:rsidR="00096D6E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5A0726" w:rsidRPr="00BE360B" w:rsidTr="00BE360B">
        <w:tc>
          <w:tcPr>
            <w:tcW w:w="0" w:type="auto"/>
            <w:gridSpan w:val="6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DZIAŁ 11.</w:t>
            </w:r>
            <w:r w:rsidR="00096D6E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WOKÓŁ </w:t>
            </w:r>
            <w:r w:rsidR="00096D6E" w:rsidRPr="00BE360B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WESELA</w:t>
            </w:r>
            <w:r w:rsidR="00096D6E" w:rsidRPr="00BE360B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WYSPIAŃSKIEGO</w:t>
            </w:r>
          </w:p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77. Świat końca wieku</w:t>
            </w:r>
          </w:p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EE306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E306C" w:rsidRPr="00BE360B">
              <w:rPr>
                <w:rFonts w:ascii="Times New Roman" w:hAnsi="Times New Roman"/>
                <w:sz w:val="24"/>
                <w:szCs w:val="24"/>
              </w:rPr>
              <w:t>określa ramy czasowe epoki</w:t>
            </w:r>
          </w:p>
          <w:p w:rsidR="00FF2489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D6ECB" w:rsidRPr="00BE360B">
              <w:rPr>
                <w:rFonts w:ascii="Times New Roman" w:hAnsi="Times New Roman"/>
                <w:sz w:val="24"/>
                <w:szCs w:val="24"/>
              </w:rPr>
              <w:t>wymienia najważniejszych twórców epoki</w:t>
            </w:r>
          </w:p>
          <w:p w:rsidR="001D6EC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D6ECB" w:rsidRPr="00BE360B">
              <w:rPr>
                <w:rFonts w:ascii="Times New Roman" w:hAnsi="Times New Roman"/>
                <w:sz w:val="24"/>
                <w:szCs w:val="24"/>
              </w:rPr>
              <w:t>podaje kilka cech charakterystycznych dla literatury Młodej Polski</w:t>
            </w:r>
          </w:p>
          <w:p w:rsidR="00CD63F8" w:rsidRPr="00BE360B" w:rsidRDefault="001D6ECB" w:rsidP="00BE360B">
            <w:pPr>
              <w:spacing w:after="0" w:line="240" w:lineRule="auto"/>
            </w:pPr>
            <w:r w:rsidRPr="00BE360B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D6EC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E306C" w:rsidRPr="00BE360B">
              <w:rPr>
                <w:rFonts w:ascii="Times New Roman" w:hAnsi="Times New Roman"/>
                <w:sz w:val="24"/>
                <w:szCs w:val="24"/>
              </w:rPr>
              <w:t xml:space="preserve">wymienia </w:t>
            </w:r>
            <w:r w:rsidR="001D6ECB" w:rsidRPr="00BE360B">
              <w:rPr>
                <w:rFonts w:ascii="Times New Roman" w:hAnsi="Times New Roman"/>
                <w:sz w:val="24"/>
                <w:szCs w:val="24"/>
              </w:rPr>
              <w:t>kierunki w sztuce: impresjonizm, ekspresjonizm, secesja, kubizm, symbolizm, dekadentyzm</w:t>
            </w:r>
          </w:p>
          <w:p w:rsidR="00EE306C" w:rsidRPr="00BE360B" w:rsidRDefault="00EE306C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EE306C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EE306C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E306C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E306C" w:rsidRPr="00BE360B">
              <w:rPr>
                <w:rFonts w:ascii="Times New Roman" w:hAnsi="Times New Roman"/>
                <w:sz w:val="24"/>
                <w:szCs w:val="24"/>
              </w:rPr>
              <w:t>określa i definiuje kierunki w sztuce: impresjonizm, ekspresjonizm, secesja, kubizm, symbolizm, dekadentyzm</w:t>
            </w:r>
          </w:p>
          <w:p w:rsidR="005A0726" w:rsidRPr="00BE360B" w:rsidRDefault="005A0726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6D698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D6984" w:rsidRPr="00BE360B">
              <w:rPr>
                <w:rFonts w:ascii="Times New Roman" w:hAnsi="Times New Roman"/>
                <w:sz w:val="24"/>
                <w:szCs w:val="24"/>
              </w:rPr>
              <w:t>potrafi zinterpretować termin Młoda Polska</w:t>
            </w:r>
          </w:p>
          <w:p w:rsidR="0016365E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D6984" w:rsidRPr="00BE360B">
              <w:rPr>
                <w:rFonts w:ascii="Times New Roman" w:hAnsi="Times New Roman"/>
                <w:sz w:val="24"/>
                <w:szCs w:val="24"/>
              </w:rPr>
              <w:t>potrafi skorzystać z leksykonu sztuki modernizm</w:t>
            </w:r>
            <w:r w:rsidR="00963865" w:rsidRPr="00BE360B">
              <w:rPr>
                <w:rFonts w:ascii="Times New Roman" w:hAnsi="Times New Roman"/>
                <w:sz w:val="24"/>
                <w:szCs w:val="24"/>
              </w:rPr>
              <w:t>u</w:t>
            </w:r>
          </w:p>
          <w:p w:rsidR="0096386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63865" w:rsidRPr="00BE360B">
              <w:rPr>
                <w:rFonts w:ascii="Times New Roman" w:hAnsi="Times New Roman"/>
                <w:sz w:val="24"/>
                <w:szCs w:val="24"/>
              </w:rPr>
              <w:t>wymienia i wyjaśnia nazwy epoki: modernizm, Młoda Polska</w:t>
            </w: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D6EC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D6ECB" w:rsidRPr="00BE360B">
              <w:rPr>
                <w:rFonts w:ascii="Times New Roman" w:hAnsi="Times New Roman"/>
                <w:sz w:val="24"/>
                <w:szCs w:val="24"/>
              </w:rPr>
              <w:t>wyjaśnia podstawowe założenia filozofii Schopenhauera i Nietzschego</w:t>
            </w:r>
          </w:p>
          <w:p w:rsidR="001D6ECB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D6ECB" w:rsidRPr="00BE360B">
              <w:rPr>
                <w:rFonts w:ascii="Times New Roman" w:hAnsi="Times New Roman"/>
                <w:sz w:val="24"/>
                <w:szCs w:val="24"/>
              </w:rPr>
              <w:t>podaje przykłady i charakteryzuje oblicze sztuki w Europie</w:t>
            </w:r>
          </w:p>
          <w:p w:rsidR="001D6ECB" w:rsidRPr="00BE360B" w:rsidRDefault="001D6ECB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6ECB" w:rsidRPr="00BE360B" w:rsidRDefault="001D6ECB" w:rsidP="00BE360B">
            <w:pPr>
              <w:spacing w:after="0" w:line="240" w:lineRule="auto"/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78. Wokół „Wesela”</w:t>
            </w:r>
          </w:p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8E3AB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51335" w:rsidRPr="00BE360B">
              <w:rPr>
                <w:rFonts w:ascii="Times New Roman" w:hAnsi="Times New Roman"/>
                <w:sz w:val="24"/>
                <w:szCs w:val="24"/>
              </w:rPr>
              <w:t>okreś</w:t>
            </w:r>
            <w:r w:rsidR="008E3ABA" w:rsidRPr="00BE360B">
              <w:rPr>
                <w:rFonts w:ascii="Times New Roman" w:hAnsi="Times New Roman"/>
                <w:sz w:val="24"/>
                <w:szCs w:val="24"/>
              </w:rPr>
              <w:t>la ramy czasowe powstania utworu</w:t>
            </w:r>
          </w:p>
          <w:p w:rsidR="002C6BB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C6BBA" w:rsidRPr="00BE360B">
              <w:rPr>
                <w:rFonts w:ascii="Times New Roman" w:hAnsi="Times New Roman"/>
                <w:sz w:val="24"/>
                <w:szCs w:val="24"/>
              </w:rPr>
              <w:t>czyta ze zrozumieniem artykuł publicystyczny</w:t>
            </w:r>
          </w:p>
          <w:p w:rsidR="008E3AB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E3ABA" w:rsidRPr="00BE360B">
              <w:rPr>
                <w:rFonts w:ascii="Times New Roman" w:hAnsi="Times New Roman"/>
                <w:sz w:val="24"/>
                <w:szCs w:val="24"/>
              </w:rPr>
              <w:t xml:space="preserve">przedstawia biogram autora </w:t>
            </w:r>
            <w:r w:rsidR="004B4165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8E3ABA" w:rsidRPr="00BE360B">
              <w:rPr>
                <w:rFonts w:ascii="Times New Roman" w:hAnsi="Times New Roman"/>
                <w:sz w:val="24"/>
                <w:szCs w:val="24"/>
              </w:rPr>
              <w:t>Wesela</w:t>
            </w:r>
            <w:r w:rsidR="004B4165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2C6BBA" w:rsidRPr="00BE360B" w:rsidRDefault="002C6BBA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8E3ABA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8E3ABA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A072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E3ABA" w:rsidRPr="00BE360B">
              <w:rPr>
                <w:rFonts w:ascii="Times New Roman" w:hAnsi="Times New Roman"/>
                <w:sz w:val="24"/>
                <w:szCs w:val="24"/>
              </w:rPr>
              <w:t>wskazuje postaci dramatu</w:t>
            </w:r>
          </w:p>
          <w:p w:rsidR="00C51335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51335" w:rsidRPr="00BE360B">
              <w:rPr>
                <w:rFonts w:ascii="Times New Roman" w:hAnsi="Times New Roman"/>
                <w:sz w:val="24"/>
                <w:szCs w:val="24"/>
              </w:rPr>
              <w:t>zbiera wyrażenia i zwroty związane z utworem Wyspiańskiego</w:t>
            </w:r>
          </w:p>
        </w:tc>
        <w:tc>
          <w:tcPr>
            <w:tcW w:w="0" w:type="auto"/>
            <w:shd w:val="clear" w:color="auto" w:fill="auto"/>
          </w:tcPr>
          <w:p w:rsidR="008E3ABA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8E3ABA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A072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E3ABA" w:rsidRPr="00BE360B">
              <w:rPr>
                <w:rFonts w:ascii="Times New Roman" w:hAnsi="Times New Roman"/>
                <w:sz w:val="24"/>
                <w:szCs w:val="24"/>
              </w:rPr>
              <w:t>definiuje publicystykę, podając prz</w:t>
            </w:r>
            <w:r w:rsidR="008E6196" w:rsidRPr="00BE360B">
              <w:rPr>
                <w:rFonts w:ascii="Times New Roman" w:hAnsi="Times New Roman"/>
                <w:sz w:val="24"/>
                <w:szCs w:val="24"/>
              </w:rPr>
              <w:t>y</w:t>
            </w:r>
            <w:r w:rsidR="008E3ABA" w:rsidRPr="00BE360B">
              <w:rPr>
                <w:rFonts w:ascii="Times New Roman" w:hAnsi="Times New Roman"/>
                <w:sz w:val="24"/>
                <w:szCs w:val="24"/>
              </w:rPr>
              <w:t>kłady</w:t>
            </w:r>
          </w:p>
          <w:p w:rsidR="00C51335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51335" w:rsidRPr="00BE360B">
              <w:rPr>
                <w:rFonts w:ascii="Times New Roman" w:hAnsi="Times New Roman"/>
                <w:sz w:val="24"/>
                <w:szCs w:val="24"/>
              </w:rPr>
              <w:t>wyjaśnia znaczenie pojęcia stylu publicystycznego</w:t>
            </w:r>
          </w:p>
        </w:tc>
        <w:tc>
          <w:tcPr>
            <w:tcW w:w="0" w:type="auto"/>
            <w:shd w:val="clear" w:color="auto" w:fill="auto"/>
          </w:tcPr>
          <w:p w:rsidR="002C6BBA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C6BB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C6BBA" w:rsidRPr="00BE360B">
              <w:rPr>
                <w:rFonts w:ascii="Times New Roman" w:hAnsi="Times New Roman"/>
                <w:sz w:val="24"/>
                <w:szCs w:val="24"/>
              </w:rPr>
              <w:t>konstruuje własną wypowiedź ustną</w:t>
            </w:r>
          </w:p>
          <w:p w:rsidR="002C6BB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C6BBA" w:rsidRPr="00BE360B">
              <w:rPr>
                <w:rFonts w:ascii="Times New Roman" w:hAnsi="Times New Roman"/>
                <w:sz w:val="24"/>
                <w:szCs w:val="24"/>
              </w:rPr>
              <w:t>zwraca uwagę na poprawność formy gramatycznej swojej wypowiedzi</w:t>
            </w:r>
          </w:p>
          <w:p w:rsidR="002C6BB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C6BBA" w:rsidRPr="00BE360B">
              <w:rPr>
                <w:rFonts w:ascii="Times New Roman" w:hAnsi="Times New Roman"/>
                <w:sz w:val="24"/>
                <w:szCs w:val="24"/>
              </w:rPr>
              <w:t>przedstawia literackie kreacje postaci</w:t>
            </w:r>
          </w:p>
          <w:p w:rsidR="002C6BBA" w:rsidRPr="00BE360B" w:rsidRDefault="002C6BBA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C51335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5A0726" w:rsidRPr="00BE360B" w:rsidRDefault="00C51335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potrafi wypisać pierwowzory postaci dramatu</w:t>
            </w:r>
          </w:p>
          <w:p w:rsidR="00C51335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51335" w:rsidRPr="00BE360B">
              <w:rPr>
                <w:rFonts w:ascii="Times New Roman" w:hAnsi="Times New Roman"/>
                <w:sz w:val="24"/>
                <w:szCs w:val="24"/>
              </w:rPr>
              <w:t>dba o spójność wypowiedzi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79. „A to Polska właśnie…” </w:t>
            </w:r>
            <w:proofErr w:type="spellStart"/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bronowiczanie</w:t>
            </w:r>
            <w:proofErr w:type="spellEnd"/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 krakowianie</w:t>
            </w:r>
          </w:p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6386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63865" w:rsidRPr="00BE360B">
              <w:rPr>
                <w:rFonts w:ascii="Times New Roman" w:hAnsi="Times New Roman"/>
                <w:sz w:val="24"/>
                <w:szCs w:val="24"/>
              </w:rPr>
              <w:t>czyta ze zrozumieniem fragment dramatu</w:t>
            </w:r>
          </w:p>
          <w:p w:rsidR="00FB323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B323A" w:rsidRPr="00BE360B">
              <w:rPr>
                <w:rFonts w:ascii="Times New Roman" w:hAnsi="Times New Roman"/>
                <w:sz w:val="24"/>
                <w:szCs w:val="24"/>
              </w:rPr>
              <w:t>interpretuje utwór dramatyczny</w:t>
            </w:r>
          </w:p>
          <w:p w:rsidR="00FB323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63865" w:rsidRPr="00BE360B">
              <w:rPr>
                <w:rFonts w:ascii="Times New Roman" w:hAnsi="Times New Roman"/>
                <w:sz w:val="24"/>
                <w:szCs w:val="24"/>
              </w:rPr>
              <w:t>określa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63865" w:rsidRPr="00BE360B">
              <w:rPr>
                <w:rFonts w:ascii="Times New Roman" w:hAnsi="Times New Roman"/>
                <w:sz w:val="24"/>
                <w:szCs w:val="24"/>
              </w:rPr>
              <w:t xml:space="preserve">fascynację chłopomanią, określa </w:t>
            </w:r>
            <w:r w:rsidR="00FB323A" w:rsidRPr="00BE360B">
              <w:rPr>
                <w:rFonts w:ascii="Times New Roman" w:hAnsi="Times New Roman"/>
                <w:sz w:val="24"/>
                <w:szCs w:val="24"/>
              </w:rPr>
              <w:t>stosunek gości z miasta do mieszkańców Bronowic</w:t>
            </w:r>
          </w:p>
          <w:p w:rsidR="00B61DAF" w:rsidRPr="00BE360B" w:rsidRDefault="00B61DAF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963865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63865" w:rsidRPr="00BE360B" w:rsidRDefault="005C7BC6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definiuje obecność didaskaliów</w:t>
            </w:r>
          </w:p>
          <w:p w:rsidR="0096386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63865" w:rsidRPr="00BE360B">
              <w:rPr>
                <w:rFonts w:ascii="Times New Roman" w:hAnsi="Times New Roman"/>
                <w:sz w:val="24"/>
                <w:szCs w:val="24"/>
              </w:rPr>
              <w:t>wypisuje osoby dramatu</w:t>
            </w:r>
          </w:p>
          <w:p w:rsidR="005A0726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457F" w:rsidRPr="00BE360B">
              <w:rPr>
                <w:rFonts w:ascii="Times New Roman" w:hAnsi="Times New Roman"/>
                <w:sz w:val="24"/>
                <w:szCs w:val="24"/>
              </w:rPr>
              <w:t>definiuje komizm postaci, cytuje</w:t>
            </w:r>
          </w:p>
        </w:tc>
        <w:tc>
          <w:tcPr>
            <w:tcW w:w="0" w:type="auto"/>
            <w:shd w:val="clear" w:color="auto" w:fill="auto"/>
          </w:tcPr>
          <w:p w:rsidR="00963865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963865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6386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63865" w:rsidRPr="00BE360B">
              <w:rPr>
                <w:rFonts w:ascii="Times New Roman" w:hAnsi="Times New Roman"/>
                <w:sz w:val="24"/>
                <w:szCs w:val="24"/>
              </w:rPr>
              <w:t>rozpoznaje płaszczyznę dosłowną i symboliczną utworu, czyli dwupłaszczyznowość utworu</w:t>
            </w:r>
          </w:p>
          <w:p w:rsidR="0096386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457F" w:rsidRPr="00BE360B">
              <w:rPr>
                <w:rFonts w:ascii="Times New Roman" w:hAnsi="Times New Roman"/>
                <w:sz w:val="24"/>
                <w:szCs w:val="24"/>
              </w:rPr>
              <w:t>dostrzega i omawia</w:t>
            </w:r>
            <w:r w:rsidR="00963865" w:rsidRPr="00BE360B">
              <w:rPr>
                <w:rFonts w:ascii="Times New Roman" w:hAnsi="Times New Roman"/>
                <w:sz w:val="24"/>
                <w:szCs w:val="24"/>
              </w:rPr>
              <w:t xml:space="preserve"> elementy komizmu w kreacji Pana Młodego</w:t>
            </w:r>
          </w:p>
          <w:p w:rsidR="005A0726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4165" w:rsidRPr="00BE360B">
              <w:rPr>
                <w:rFonts w:ascii="Times New Roman" w:hAnsi="Times New Roman"/>
                <w:sz w:val="24"/>
                <w:szCs w:val="24"/>
              </w:rPr>
              <w:t xml:space="preserve"> interpretuje </w:t>
            </w:r>
            <w:r w:rsidR="00963865" w:rsidRPr="00BE360B">
              <w:rPr>
                <w:rFonts w:ascii="Times New Roman" w:hAnsi="Times New Roman"/>
                <w:sz w:val="24"/>
                <w:szCs w:val="24"/>
              </w:rPr>
              <w:t>symbolikę utworu</w:t>
            </w: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FB323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B323A" w:rsidRPr="00BE360B">
              <w:rPr>
                <w:rFonts w:ascii="Times New Roman" w:hAnsi="Times New Roman"/>
                <w:sz w:val="24"/>
                <w:szCs w:val="24"/>
              </w:rPr>
              <w:t>potrafi wykorzystać wiedzę o gatunkach literackich</w:t>
            </w:r>
          </w:p>
          <w:p w:rsidR="00FB323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B323A" w:rsidRPr="00BE360B">
              <w:rPr>
                <w:rFonts w:ascii="Times New Roman" w:hAnsi="Times New Roman"/>
                <w:sz w:val="24"/>
                <w:szCs w:val="24"/>
              </w:rPr>
              <w:t>potrafi scharakteryzować język i kreacje literackie bohaterów</w:t>
            </w:r>
          </w:p>
          <w:p w:rsidR="00FB323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B323A" w:rsidRPr="00BE360B">
              <w:rPr>
                <w:rFonts w:ascii="Times New Roman" w:hAnsi="Times New Roman"/>
                <w:sz w:val="24"/>
                <w:szCs w:val="24"/>
              </w:rPr>
              <w:t>określa funkcję elementów scenografii</w:t>
            </w:r>
          </w:p>
          <w:p w:rsidR="00FB323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B323A" w:rsidRPr="00BE360B">
              <w:rPr>
                <w:rFonts w:ascii="Times New Roman" w:hAnsi="Times New Roman"/>
                <w:sz w:val="24"/>
                <w:szCs w:val="24"/>
              </w:rPr>
              <w:t>wskazuje elementy stylizacji językowej</w:t>
            </w:r>
            <w:r w:rsidR="004B4165"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165" w:rsidRPr="00BE360B">
              <w:t xml:space="preserve">– </w:t>
            </w:r>
            <w:r w:rsidR="00FB323A" w:rsidRPr="00BE360B">
              <w:rPr>
                <w:rFonts w:ascii="Times New Roman" w:hAnsi="Times New Roman"/>
                <w:sz w:val="24"/>
                <w:szCs w:val="24"/>
              </w:rPr>
              <w:t>gwarowej</w:t>
            </w:r>
          </w:p>
          <w:p w:rsidR="00FB323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63865" w:rsidRPr="00BE360B">
              <w:rPr>
                <w:rFonts w:ascii="Times New Roman" w:hAnsi="Times New Roman"/>
                <w:sz w:val="24"/>
                <w:szCs w:val="24"/>
              </w:rPr>
              <w:t>wypowiada się na temat stosunków panujących</w:t>
            </w:r>
            <w:r w:rsidR="00FB323A" w:rsidRPr="00BE360B">
              <w:rPr>
                <w:rFonts w:ascii="Times New Roman" w:hAnsi="Times New Roman"/>
                <w:sz w:val="24"/>
                <w:szCs w:val="24"/>
              </w:rPr>
              <w:t xml:space="preserve"> w społeczeństwie</w:t>
            </w:r>
          </w:p>
          <w:p w:rsidR="00FB323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B323A" w:rsidRPr="00BE360B">
              <w:rPr>
                <w:rFonts w:ascii="Times New Roman" w:hAnsi="Times New Roman"/>
                <w:sz w:val="24"/>
                <w:szCs w:val="24"/>
              </w:rPr>
              <w:t>potrafi określić poglądy mieszkańców Krakowa</w:t>
            </w:r>
          </w:p>
          <w:p w:rsidR="00FB323A" w:rsidRPr="00BE360B" w:rsidRDefault="00FB323A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63865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63865" w:rsidRPr="00BE360B">
              <w:rPr>
                <w:rFonts w:ascii="Times New Roman" w:hAnsi="Times New Roman"/>
                <w:sz w:val="24"/>
                <w:szCs w:val="24"/>
              </w:rPr>
              <w:t>przedstawia historię</w:t>
            </w:r>
            <w:r w:rsidR="0009660D" w:rsidRPr="00BE360B">
              <w:rPr>
                <w:rFonts w:ascii="Times New Roman" w:hAnsi="Times New Roman"/>
                <w:sz w:val="24"/>
                <w:szCs w:val="24"/>
              </w:rPr>
              <w:t xml:space="preserve"> związaną z powstaniem </w:t>
            </w:r>
            <w:r w:rsidR="004B4165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09660D" w:rsidRPr="00BE360B">
              <w:rPr>
                <w:rFonts w:ascii="Times New Roman" w:hAnsi="Times New Roman"/>
                <w:sz w:val="24"/>
                <w:szCs w:val="24"/>
              </w:rPr>
              <w:t>Wesela</w:t>
            </w:r>
            <w:r w:rsidR="004B4165" w:rsidRPr="00BE360B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="004B4165" w:rsidRPr="00BE360B">
              <w:t>–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660D" w:rsidRPr="00BE360B">
              <w:rPr>
                <w:rFonts w:ascii="Times New Roman" w:hAnsi="Times New Roman"/>
                <w:sz w:val="24"/>
                <w:szCs w:val="24"/>
              </w:rPr>
              <w:t>Para M</w:t>
            </w:r>
            <w:r w:rsidR="00963865" w:rsidRPr="00BE360B">
              <w:rPr>
                <w:rFonts w:ascii="Times New Roman" w:hAnsi="Times New Roman"/>
                <w:sz w:val="24"/>
                <w:szCs w:val="24"/>
              </w:rPr>
              <w:t>łoda, goście weselni, anegdoty</w:t>
            </w:r>
          </w:p>
          <w:p w:rsidR="0071457F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457F" w:rsidRPr="00BE360B">
              <w:rPr>
                <w:rFonts w:ascii="Times New Roman" w:hAnsi="Times New Roman"/>
                <w:sz w:val="24"/>
                <w:szCs w:val="24"/>
              </w:rPr>
              <w:t>wypowiada się an temat twórczości Wyspiańskiego i jego związków z Krakowem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80. Gdzie leży „Polska właśnie…”?</w:t>
            </w:r>
          </w:p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4431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4431A" w:rsidRPr="00BE360B">
              <w:rPr>
                <w:rFonts w:ascii="Times New Roman" w:hAnsi="Times New Roman"/>
                <w:sz w:val="24"/>
                <w:szCs w:val="24"/>
              </w:rPr>
              <w:t>rozpoznaje płaszczyznę dosłowną i symboliczną dramatu</w:t>
            </w:r>
          </w:p>
          <w:p w:rsidR="00A768E0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68E0" w:rsidRPr="00BE360B">
              <w:rPr>
                <w:rFonts w:ascii="Times New Roman" w:hAnsi="Times New Roman"/>
                <w:sz w:val="24"/>
                <w:szCs w:val="24"/>
              </w:rPr>
              <w:t>wskazuje postaci występujące w omawianym fragmencie dramatu</w:t>
            </w:r>
          </w:p>
        </w:tc>
        <w:tc>
          <w:tcPr>
            <w:tcW w:w="0" w:type="auto"/>
            <w:shd w:val="clear" w:color="auto" w:fill="auto"/>
          </w:tcPr>
          <w:p w:rsidR="00573484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</w:t>
            </w:r>
            <w:r w:rsidR="00573484" w:rsidRPr="00BE360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7348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3484" w:rsidRPr="00BE360B">
              <w:rPr>
                <w:rFonts w:ascii="Times New Roman" w:hAnsi="Times New Roman"/>
                <w:sz w:val="24"/>
                <w:szCs w:val="24"/>
              </w:rPr>
              <w:t>dostrzega i wskazuje stylizację językową utworu</w:t>
            </w:r>
          </w:p>
          <w:p w:rsidR="00A768E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68E0" w:rsidRPr="00BE360B">
              <w:rPr>
                <w:rFonts w:ascii="Times New Roman" w:hAnsi="Times New Roman"/>
                <w:sz w:val="24"/>
                <w:szCs w:val="24"/>
              </w:rPr>
              <w:t>dokonuje charakterystyki postaci</w:t>
            </w:r>
          </w:p>
        </w:tc>
        <w:tc>
          <w:tcPr>
            <w:tcW w:w="0" w:type="auto"/>
            <w:shd w:val="clear" w:color="auto" w:fill="auto"/>
          </w:tcPr>
          <w:p w:rsidR="00573484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573484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A072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3484" w:rsidRPr="00BE360B">
              <w:rPr>
                <w:rFonts w:ascii="Times New Roman" w:hAnsi="Times New Roman"/>
                <w:sz w:val="24"/>
                <w:szCs w:val="24"/>
              </w:rPr>
              <w:t>dostrzega przesłanie filmu A. Wajdy i jego symboliczne znaczenie dla narodu polskiego</w:t>
            </w:r>
          </w:p>
          <w:p w:rsidR="00A768E0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68E0" w:rsidRPr="00BE360B">
              <w:rPr>
                <w:rFonts w:ascii="Times New Roman" w:hAnsi="Times New Roman"/>
                <w:sz w:val="24"/>
                <w:szCs w:val="24"/>
              </w:rPr>
              <w:t>odczytuje idee zawarte w dramacie i ich znaczenie dla Polaków</w:t>
            </w: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4431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4431A" w:rsidRPr="00BE360B">
              <w:rPr>
                <w:rFonts w:ascii="Times New Roman" w:hAnsi="Times New Roman"/>
                <w:sz w:val="24"/>
                <w:szCs w:val="24"/>
              </w:rPr>
              <w:t>zwraca uwagę na to, gdzie Poeta lokalizuje Polskę</w:t>
            </w:r>
          </w:p>
          <w:p w:rsidR="0014431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4431A" w:rsidRPr="00BE360B">
              <w:rPr>
                <w:rFonts w:ascii="Times New Roman" w:hAnsi="Times New Roman"/>
                <w:sz w:val="24"/>
                <w:szCs w:val="24"/>
              </w:rPr>
              <w:t>wskazuje symboliczny charakter dramatu</w:t>
            </w:r>
          </w:p>
          <w:p w:rsidR="00A768E0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68E0" w:rsidRPr="00BE360B">
              <w:rPr>
                <w:rFonts w:ascii="Times New Roman" w:hAnsi="Times New Roman"/>
                <w:sz w:val="24"/>
                <w:szCs w:val="24"/>
              </w:rPr>
              <w:t>dostrzega i analizuje walory artystyczne dramatu Wyspiańskiego</w:t>
            </w:r>
          </w:p>
          <w:p w:rsidR="0014431A" w:rsidRPr="00BE360B" w:rsidRDefault="0014431A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573484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573484" w:rsidRPr="00BE360B" w:rsidRDefault="0057348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wygłasza swoją opinię na temat sformułowania: „A to Polska właśnie!”</w:t>
            </w:r>
          </w:p>
          <w:p w:rsidR="005A072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3484" w:rsidRPr="00BE360B">
              <w:rPr>
                <w:rFonts w:ascii="Times New Roman" w:hAnsi="Times New Roman"/>
                <w:sz w:val="24"/>
                <w:szCs w:val="24"/>
              </w:rPr>
              <w:t>dba o poprawność językową wypowiedzi ustnej</w:t>
            </w:r>
          </w:p>
          <w:p w:rsidR="0069584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95844" w:rsidRPr="00BE360B">
              <w:rPr>
                <w:rFonts w:ascii="Times New Roman" w:hAnsi="Times New Roman"/>
                <w:sz w:val="24"/>
                <w:szCs w:val="24"/>
              </w:rPr>
              <w:t>dzieli się własnymi przemyśleniami na temat sytuacji politycznej</w:t>
            </w:r>
          </w:p>
          <w:p w:rsidR="00EB3493" w:rsidRPr="00BE360B" w:rsidRDefault="00EB3493" w:rsidP="00BE360B">
            <w:pPr>
              <w:spacing w:after="0" w:line="240" w:lineRule="auto"/>
            </w:pP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81. Zryw czy zwidy? Kto zaprosił na wesele Wernyhorę?</w:t>
            </w:r>
          </w:p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E732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7321" w:rsidRPr="00BE360B">
              <w:rPr>
                <w:rFonts w:ascii="Times New Roman" w:hAnsi="Times New Roman"/>
                <w:sz w:val="24"/>
                <w:szCs w:val="24"/>
              </w:rPr>
              <w:t>czyta ze zrozumieniem fragment dramatu</w:t>
            </w:r>
          </w:p>
          <w:p w:rsidR="001E732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7321" w:rsidRPr="00BE360B">
              <w:rPr>
                <w:rFonts w:ascii="Times New Roman" w:hAnsi="Times New Roman"/>
                <w:sz w:val="24"/>
                <w:szCs w:val="24"/>
              </w:rPr>
              <w:t>analizuje fragment filmu Wajdy</w:t>
            </w:r>
          </w:p>
          <w:p w:rsidR="00743F4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0BAF" w:rsidRPr="00BE360B">
              <w:rPr>
                <w:rFonts w:ascii="Times New Roman" w:hAnsi="Times New Roman"/>
                <w:sz w:val="24"/>
                <w:szCs w:val="24"/>
              </w:rPr>
              <w:t>dokonuje interpretacji</w:t>
            </w:r>
            <w:r w:rsidR="00743F46" w:rsidRPr="00BE360B">
              <w:rPr>
                <w:rFonts w:ascii="Times New Roman" w:hAnsi="Times New Roman"/>
                <w:sz w:val="24"/>
                <w:szCs w:val="24"/>
              </w:rPr>
              <w:t xml:space="preserve"> utworu dramatycznego</w:t>
            </w:r>
          </w:p>
          <w:p w:rsidR="00743F46" w:rsidRPr="00BE360B" w:rsidRDefault="00743F46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E7321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1E7321" w:rsidRPr="00BE360B" w:rsidRDefault="001E7321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charakteryzuje postawę </w:t>
            </w:r>
            <w:r w:rsidR="001952F3" w:rsidRPr="00BE360B">
              <w:rPr>
                <w:rFonts w:ascii="Times New Roman" w:hAnsi="Times New Roman"/>
                <w:sz w:val="24"/>
                <w:szCs w:val="24"/>
              </w:rPr>
              <w:t>G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ospodarza</w:t>
            </w:r>
          </w:p>
          <w:p w:rsidR="00AC0BA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0BAF" w:rsidRPr="00BE360B">
              <w:rPr>
                <w:rFonts w:ascii="Times New Roman" w:hAnsi="Times New Roman"/>
                <w:sz w:val="24"/>
                <w:szCs w:val="24"/>
              </w:rPr>
              <w:t>dostrzega relacje między inteligencją a chłopami</w:t>
            </w:r>
          </w:p>
          <w:p w:rsidR="00AC0BA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0BAF" w:rsidRPr="00BE360B">
              <w:rPr>
                <w:rFonts w:ascii="Times New Roman" w:hAnsi="Times New Roman"/>
                <w:sz w:val="24"/>
                <w:szCs w:val="24"/>
              </w:rPr>
              <w:t>dostrzega wpływ Wernyhory na rozwój wydarzeń</w:t>
            </w:r>
          </w:p>
          <w:p w:rsidR="005A0726" w:rsidRPr="00BE360B" w:rsidRDefault="005A0726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AC0BAF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C0BAF" w:rsidRPr="00BE360B" w:rsidRDefault="00AC0BAF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678"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analizuje konsekwencje pojawienia się Wernyhory u </w:t>
            </w:r>
            <w:r w:rsidR="001952F3" w:rsidRPr="00BE360B">
              <w:rPr>
                <w:rFonts w:ascii="Times New Roman" w:hAnsi="Times New Roman"/>
                <w:sz w:val="24"/>
                <w:szCs w:val="24"/>
              </w:rPr>
              <w:t>G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>ospodarza</w:t>
            </w:r>
          </w:p>
          <w:p w:rsidR="00AC0BA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0BAF" w:rsidRPr="00BE360B">
              <w:rPr>
                <w:rFonts w:ascii="Times New Roman" w:hAnsi="Times New Roman"/>
                <w:sz w:val="24"/>
                <w:szCs w:val="24"/>
              </w:rPr>
              <w:t>analizuje sytuacj</w:t>
            </w:r>
            <w:r w:rsidR="001952F3" w:rsidRPr="00BE360B">
              <w:rPr>
                <w:rFonts w:ascii="Times New Roman" w:hAnsi="Times New Roman"/>
                <w:sz w:val="24"/>
                <w:szCs w:val="24"/>
              </w:rPr>
              <w:t>ę</w:t>
            </w:r>
            <w:r w:rsidR="00AC0BAF" w:rsidRPr="00BE360B">
              <w:rPr>
                <w:rFonts w:ascii="Times New Roman" w:hAnsi="Times New Roman"/>
                <w:sz w:val="24"/>
                <w:szCs w:val="24"/>
              </w:rPr>
              <w:t xml:space="preserve"> społeczną i polityczną</w:t>
            </w:r>
          </w:p>
          <w:p w:rsidR="005A0726" w:rsidRPr="00BE360B" w:rsidRDefault="005A0726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743F4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43F46" w:rsidRPr="00BE360B">
              <w:rPr>
                <w:rFonts w:ascii="Times New Roman" w:hAnsi="Times New Roman"/>
                <w:sz w:val="24"/>
                <w:szCs w:val="24"/>
              </w:rPr>
              <w:t>rozpoznaje dwie płaszczyzny dosłowną i symboliczną utworu</w:t>
            </w:r>
          </w:p>
          <w:p w:rsidR="00743F4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43F46" w:rsidRPr="00BE360B">
              <w:rPr>
                <w:rFonts w:ascii="Times New Roman" w:hAnsi="Times New Roman"/>
                <w:sz w:val="24"/>
                <w:szCs w:val="24"/>
              </w:rPr>
              <w:t>potrafi porównać tekst dramatu z fragmentem filmu</w:t>
            </w:r>
          </w:p>
          <w:p w:rsidR="00743F4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43F46" w:rsidRPr="00BE360B">
              <w:rPr>
                <w:rFonts w:ascii="Times New Roman" w:hAnsi="Times New Roman"/>
                <w:sz w:val="24"/>
                <w:szCs w:val="24"/>
              </w:rPr>
              <w:t>konstruuje wypowiedź ustną poprawną pod względem językowym</w:t>
            </w:r>
          </w:p>
          <w:p w:rsidR="00743F4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0BAF" w:rsidRPr="00BE360B">
              <w:rPr>
                <w:rFonts w:ascii="Times New Roman" w:hAnsi="Times New Roman"/>
                <w:sz w:val="24"/>
                <w:szCs w:val="24"/>
              </w:rPr>
              <w:t>dokonuje</w:t>
            </w:r>
            <w:r w:rsidR="00743F46" w:rsidRPr="00BE360B">
              <w:rPr>
                <w:rFonts w:ascii="Times New Roman" w:hAnsi="Times New Roman"/>
                <w:sz w:val="24"/>
                <w:szCs w:val="24"/>
              </w:rPr>
              <w:t xml:space="preserve"> oceny Gospodarza</w:t>
            </w:r>
          </w:p>
          <w:p w:rsidR="00743F46" w:rsidRPr="00BE360B" w:rsidRDefault="00743F46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E7321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1E7321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E732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7321" w:rsidRPr="00BE360B">
              <w:rPr>
                <w:rFonts w:ascii="Times New Roman" w:hAnsi="Times New Roman"/>
                <w:sz w:val="24"/>
                <w:szCs w:val="24"/>
              </w:rPr>
              <w:t>wykorzystuje wiedzę o gatunkach literackich</w:t>
            </w:r>
          </w:p>
          <w:p w:rsidR="005A072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7321" w:rsidRPr="00BE360B">
              <w:rPr>
                <w:rFonts w:ascii="Times New Roman" w:hAnsi="Times New Roman"/>
                <w:sz w:val="24"/>
                <w:szCs w:val="24"/>
              </w:rPr>
              <w:t>uzasadnia rolę postaci fantastycznych w dramacie</w:t>
            </w:r>
          </w:p>
          <w:p w:rsidR="00AC0BAF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0BAF" w:rsidRPr="00BE360B">
              <w:rPr>
                <w:rFonts w:ascii="Times New Roman" w:hAnsi="Times New Roman"/>
                <w:sz w:val="24"/>
                <w:szCs w:val="24"/>
              </w:rPr>
              <w:t>odsłania marzenia i mity narodowe</w:t>
            </w:r>
            <w:r w:rsidR="001952F3"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52F3" w:rsidRPr="00BE360B">
              <w:t xml:space="preserve">– </w:t>
            </w:r>
            <w:r w:rsidR="00AC0BAF" w:rsidRPr="00BE360B">
              <w:rPr>
                <w:rFonts w:ascii="Times New Roman" w:hAnsi="Times New Roman"/>
                <w:sz w:val="24"/>
                <w:szCs w:val="24"/>
              </w:rPr>
              <w:t>bierze aktywny udział w dyskusji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82. Symbolika „Wesela”</w:t>
            </w:r>
            <w:r w:rsidR="001952F3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1952F3" w:rsidRPr="00BE360B">
              <w:t xml:space="preserve">– </w:t>
            </w: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chocholi taniec i złoty róg</w:t>
            </w:r>
          </w:p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8412C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12C8" w:rsidRPr="00BE360B">
              <w:rPr>
                <w:rFonts w:ascii="Times New Roman" w:hAnsi="Times New Roman"/>
                <w:sz w:val="24"/>
                <w:szCs w:val="24"/>
              </w:rPr>
              <w:t>potrafi ułożyć plan wydarzeń</w:t>
            </w:r>
          </w:p>
          <w:p w:rsidR="008412C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12C8" w:rsidRPr="00BE360B">
              <w:rPr>
                <w:rFonts w:ascii="Times New Roman" w:hAnsi="Times New Roman"/>
                <w:sz w:val="24"/>
                <w:szCs w:val="24"/>
              </w:rPr>
              <w:t>wskazuje na symbole pojawiające się w dramacie</w:t>
            </w:r>
          </w:p>
          <w:p w:rsidR="008412C8" w:rsidRPr="00BE360B" w:rsidRDefault="008412C8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C0BA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0BAF" w:rsidRPr="00BE360B">
              <w:rPr>
                <w:rFonts w:ascii="Times New Roman" w:hAnsi="Times New Roman"/>
                <w:sz w:val="24"/>
                <w:szCs w:val="24"/>
              </w:rPr>
              <w:t xml:space="preserve">wyjaśnia symbole pojawiające się w </w:t>
            </w:r>
            <w:r w:rsidR="001952F3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AC0BAF" w:rsidRPr="00BE360B">
              <w:rPr>
                <w:rFonts w:ascii="Times New Roman" w:hAnsi="Times New Roman"/>
                <w:sz w:val="24"/>
                <w:szCs w:val="24"/>
              </w:rPr>
              <w:t>Weselu</w:t>
            </w:r>
            <w:r w:rsidR="001952F3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AC0BAF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0BAF" w:rsidRPr="00BE360B">
              <w:rPr>
                <w:rFonts w:ascii="Times New Roman" w:hAnsi="Times New Roman"/>
                <w:sz w:val="24"/>
                <w:szCs w:val="24"/>
              </w:rPr>
              <w:t>określa sojusz chłopów i inteligencji</w:t>
            </w:r>
          </w:p>
        </w:tc>
        <w:tc>
          <w:tcPr>
            <w:tcW w:w="0" w:type="auto"/>
            <w:shd w:val="clear" w:color="auto" w:fill="auto"/>
          </w:tcPr>
          <w:p w:rsidR="00AC0BAF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AC0BAF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C0BA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0BAF" w:rsidRPr="00BE360B">
              <w:rPr>
                <w:rFonts w:ascii="Times New Roman" w:hAnsi="Times New Roman"/>
                <w:sz w:val="24"/>
                <w:szCs w:val="24"/>
              </w:rPr>
              <w:t>interpretuje motyw pojawiający się w utworze</w:t>
            </w:r>
          </w:p>
          <w:p w:rsidR="005A072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0BAF" w:rsidRPr="00BE360B">
              <w:rPr>
                <w:rFonts w:ascii="Times New Roman" w:hAnsi="Times New Roman"/>
                <w:sz w:val="24"/>
                <w:szCs w:val="24"/>
              </w:rPr>
              <w:t xml:space="preserve">porównuje chocholi taniec z polonezem </w:t>
            </w:r>
            <w:r w:rsidR="001952F3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AC0BAF" w:rsidRPr="00BE360B">
              <w:rPr>
                <w:rFonts w:ascii="Times New Roman" w:hAnsi="Times New Roman"/>
                <w:sz w:val="24"/>
                <w:szCs w:val="24"/>
              </w:rPr>
              <w:t>Pana Tadeusza</w:t>
            </w:r>
            <w:r w:rsidR="001952F3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AC0BA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0BAF" w:rsidRPr="00BE360B">
              <w:rPr>
                <w:rFonts w:ascii="Times New Roman" w:hAnsi="Times New Roman"/>
                <w:sz w:val="24"/>
                <w:szCs w:val="24"/>
              </w:rPr>
              <w:t>podkreśla bezsilność inteligencji</w:t>
            </w:r>
          </w:p>
          <w:p w:rsidR="00AC0BAF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0BAF" w:rsidRPr="00BE360B">
              <w:rPr>
                <w:rFonts w:ascii="Times New Roman" w:hAnsi="Times New Roman"/>
                <w:sz w:val="24"/>
                <w:szCs w:val="24"/>
              </w:rPr>
              <w:t>analizuje niedojrzałość polityczną ludu wiejskiego</w:t>
            </w: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8412C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12C8" w:rsidRPr="00BE360B">
              <w:rPr>
                <w:rFonts w:ascii="Times New Roman" w:hAnsi="Times New Roman"/>
                <w:sz w:val="24"/>
                <w:szCs w:val="24"/>
              </w:rPr>
              <w:t>wskazuje symbole dramatu</w:t>
            </w:r>
          </w:p>
          <w:p w:rsidR="008412C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12C8" w:rsidRPr="00BE360B">
              <w:rPr>
                <w:rFonts w:ascii="Times New Roman" w:hAnsi="Times New Roman"/>
                <w:sz w:val="24"/>
                <w:szCs w:val="24"/>
              </w:rPr>
              <w:t xml:space="preserve">interpretuje symbolikę </w:t>
            </w:r>
            <w:r w:rsidR="001952F3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8412C8" w:rsidRPr="00BE360B">
              <w:rPr>
                <w:rFonts w:ascii="Times New Roman" w:hAnsi="Times New Roman"/>
                <w:sz w:val="24"/>
                <w:szCs w:val="24"/>
              </w:rPr>
              <w:t>Wesela</w:t>
            </w:r>
            <w:r w:rsidR="001952F3" w:rsidRPr="00BE360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8412C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12C8" w:rsidRPr="00BE360B">
              <w:rPr>
                <w:rFonts w:ascii="Times New Roman" w:hAnsi="Times New Roman"/>
                <w:sz w:val="24"/>
                <w:szCs w:val="24"/>
              </w:rPr>
              <w:t>definiuje funkcję osób dramatu</w:t>
            </w:r>
          </w:p>
          <w:p w:rsidR="008412C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12C8" w:rsidRPr="00BE360B">
              <w:rPr>
                <w:rFonts w:ascii="Times New Roman" w:hAnsi="Times New Roman"/>
                <w:sz w:val="24"/>
                <w:szCs w:val="24"/>
              </w:rPr>
              <w:t xml:space="preserve">interpretuje aluzję historyczną </w:t>
            </w:r>
          </w:p>
          <w:p w:rsidR="00AC0BA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12C8" w:rsidRPr="00BE360B">
              <w:rPr>
                <w:rFonts w:ascii="Times New Roman" w:hAnsi="Times New Roman"/>
                <w:sz w:val="24"/>
                <w:szCs w:val="24"/>
              </w:rPr>
              <w:t xml:space="preserve">omawia rolę </w:t>
            </w:r>
          </w:p>
          <w:p w:rsidR="008412C8" w:rsidRPr="00BE360B" w:rsidRDefault="008412C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>Wernyhory i Chochoła w dramacie</w:t>
            </w:r>
          </w:p>
          <w:p w:rsidR="008412C8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624D3" w:rsidRPr="00BE360B">
              <w:rPr>
                <w:rFonts w:ascii="Times New Roman" w:hAnsi="Times New Roman"/>
                <w:sz w:val="24"/>
                <w:szCs w:val="24"/>
              </w:rPr>
              <w:t xml:space="preserve">wskazuje i omawia </w:t>
            </w:r>
            <w:r w:rsidR="008412C8" w:rsidRPr="00BE360B">
              <w:rPr>
                <w:rFonts w:ascii="Times New Roman" w:hAnsi="Times New Roman"/>
                <w:sz w:val="24"/>
                <w:szCs w:val="24"/>
              </w:rPr>
              <w:t xml:space="preserve">sposoby przedstawiania </w:t>
            </w:r>
            <w:r w:rsidR="001952F3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8412C8" w:rsidRPr="00BE360B">
              <w:rPr>
                <w:rFonts w:ascii="Times New Roman" w:hAnsi="Times New Roman"/>
                <w:sz w:val="24"/>
                <w:szCs w:val="24"/>
              </w:rPr>
              <w:t>muzyczności</w:t>
            </w:r>
            <w:r w:rsidR="001952F3" w:rsidRPr="00BE360B">
              <w:rPr>
                <w:rFonts w:ascii="Times New Roman" w:hAnsi="Times New Roman"/>
                <w:sz w:val="24"/>
                <w:szCs w:val="24"/>
              </w:rPr>
              <w:t>”</w:t>
            </w:r>
            <w:r w:rsidR="008412C8" w:rsidRPr="00BE360B">
              <w:rPr>
                <w:rFonts w:ascii="Times New Roman" w:hAnsi="Times New Roman"/>
                <w:sz w:val="24"/>
                <w:szCs w:val="24"/>
              </w:rPr>
              <w:t xml:space="preserve"> dramatu</w:t>
            </w:r>
          </w:p>
          <w:p w:rsidR="00EB3493" w:rsidRPr="00BE360B" w:rsidRDefault="00EB3493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AC0BA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0BAF" w:rsidRPr="00BE360B">
              <w:rPr>
                <w:rFonts w:ascii="Times New Roman" w:hAnsi="Times New Roman"/>
                <w:sz w:val="24"/>
                <w:szCs w:val="24"/>
              </w:rPr>
              <w:t>wy</w:t>
            </w:r>
            <w:r w:rsidR="00D37B6B" w:rsidRPr="00BE360B">
              <w:rPr>
                <w:rFonts w:ascii="Times New Roman" w:hAnsi="Times New Roman"/>
                <w:sz w:val="24"/>
                <w:szCs w:val="24"/>
              </w:rPr>
              <w:t>głasza swój są</w:t>
            </w:r>
            <w:r w:rsidR="00AC0BAF" w:rsidRPr="00BE360B">
              <w:rPr>
                <w:rFonts w:ascii="Times New Roman" w:hAnsi="Times New Roman"/>
                <w:sz w:val="24"/>
                <w:szCs w:val="24"/>
              </w:rPr>
              <w:t>d na temat złudzeń i mitów narodowych</w:t>
            </w:r>
          </w:p>
          <w:p w:rsidR="00AC0BA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0BAF" w:rsidRPr="00BE360B">
              <w:rPr>
                <w:rFonts w:ascii="Times New Roman" w:hAnsi="Times New Roman"/>
                <w:sz w:val="24"/>
                <w:szCs w:val="24"/>
              </w:rPr>
              <w:t>ocenia świadomość społeczeństwa</w:t>
            </w:r>
          </w:p>
          <w:p w:rsidR="00AC0BAF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89A" w:rsidRPr="00BE360B">
              <w:rPr>
                <w:rFonts w:ascii="Times New Roman" w:hAnsi="Times New Roman"/>
                <w:sz w:val="24"/>
                <w:szCs w:val="24"/>
              </w:rPr>
              <w:t>dostrzega kompleksy narodowe i omawia je</w:t>
            </w:r>
          </w:p>
          <w:p w:rsidR="00B11063" w:rsidRPr="00BE360B" w:rsidRDefault="00B11063" w:rsidP="00BE360B">
            <w:pPr>
              <w:spacing w:after="0" w:line="240" w:lineRule="auto"/>
              <w:rPr>
                <w:b/>
              </w:rPr>
            </w:pPr>
          </w:p>
        </w:tc>
      </w:tr>
      <w:tr w:rsidR="004C7FA7" w:rsidRPr="00BE360B" w:rsidTr="00BE360B">
        <w:trPr>
          <w:trHeight w:val="77"/>
        </w:trPr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83. Z Bronowic do </w:t>
            </w:r>
            <w:proofErr w:type="spellStart"/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Atomic</w:t>
            </w:r>
            <w:proofErr w:type="spellEnd"/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, czyli „jak się żenić, to się żenić”</w:t>
            </w:r>
          </w:p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B1106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1063" w:rsidRPr="00BE360B">
              <w:rPr>
                <w:rFonts w:ascii="Times New Roman" w:hAnsi="Times New Roman"/>
                <w:sz w:val="24"/>
                <w:szCs w:val="24"/>
              </w:rPr>
              <w:t>czyta ze zrozumieniem wybrane fragmenty utworów</w:t>
            </w:r>
          </w:p>
          <w:p w:rsidR="00B1106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1063" w:rsidRPr="00BE360B">
              <w:rPr>
                <w:rFonts w:ascii="Times New Roman" w:hAnsi="Times New Roman"/>
                <w:sz w:val="24"/>
                <w:szCs w:val="24"/>
              </w:rPr>
              <w:t xml:space="preserve">potrafi określić czas powstania </w:t>
            </w:r>
            <w:r w:rsidR="00DD3A18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B11063" w:rsidRPr="00BE360B">
              <w:rPr>
                <w:rFonts w:ascii="Times New Roman" w:hAnsi="Times New Roman"/>
                <w:sz w:val="24"/>
                <w:szCs w:val="24"/>
              </w:rPr>
              <w:t xml:space="preserve">Wesela w </w:t>
            </w:r>
            <w:proofErr w:type="spellStart"/>
            <w:r w:rsidR="00B11063" w:rsidRPr="00BE360B">
              <w:rPr>
                <w:rFonts w:ascii="Times New Roman" w:hAnsi="Times New Roman"/>
                <w:sz w:val="24"/>
                <w:szCs w:val="24"/>
              </w:rPr>
              <w:t>Atomicach</w:t>
            </w:r>
            <w:proofErr w:type="spellEnd"/>
            <w:r w:rsidR="00DD3A18" w:rsidRPr="00BE360B">
              <w:rPr>
                <w:rFonts w:ascii="Times New Roman" w:hAnsi="Times New Roman"/>
                <w:sz w:val="24"/>
                <w:szCs w:val="24"/>
              </w:rPr>
              <w:t>”</w:t>
            </w:r>
            <w:r w:rsidR="00B11063" w:rsidRPr="00BE360B">
              <w:rPr>
                <w:rFonts w:ascii="Times New Roman" w:hAnsi="Times New Roman"/>
                <w:sz w:val="24"/>
                <w:szCs w:val="24"/>
              </w:rPr>
              <w:t xml:space="preserve"> Mrożka</w:t>
            </w:r>
          </w:p>
          <w:p w:rsidR="0020247D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247D" w:rsidRPr="00BE360B">
              <w:rPr>
                <w:rFonts w:ascii="Times New Roman" w:hAnsi="Times New Roman"/>
                <w:sz w:val="24"/>
                <w:szCs w:val="24"/>
              </w:rPr>
              <w:t>zwraca uwagę na humor i ironiczny efekt zderzenia cywilizacji</w:t>
            </w: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B1106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1063" w:rsidRPr="00BE360B">
              <w:rPr>
                <w:rFonts w:ascii="Times New Roman" w:hAnsi="Times New Roman"/>
                <w:sz w:val="24"/>
                <w:szCs w:val="24"/>
              </w:rPr>
              <w:t>dostrzega język obu utworów</w:t>
            </w:r>
          </w:p>
          <w:p w:rsidR="00B11063" w:rsidRPr="00BE360B" w:rsidRDefault="00B11063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B11063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B11063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1106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1063" w:rsidRPr="00BE360B">
              <w:rPr>
                <w:rFonts w:ascii="Times New Roman" w:hAnsi="Times New Roman"/>
                <w:sz w:val="24"/>
                <w:szCs w:val="24"/>
              </w:rPr>
              <w:t>określa rodzaj stylizacji zastosowanej w utworze</w:t>
            </w:r>
          </w:p>
          <w:p w:rsidR="00B1106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1063" w:rsidRPr="00BE360B">
              <w:rPr>
                <w:rFonts w:ascii="Times New Roman" w:hAnsi="Times New Roman"/>
                <w:sz w:val="24"/>
                <w:szCs w:val="24"/>
              </w:rPr>
              <w:t>dostrzega i wskazuje w tekście paradoksy: językowe i dotyczące budowy świata przedstawionego</w:t>
            </w:r>
          </w:p>
          <w:p w:rsidR="005A0726" w:rsidRPr="00BE360B" w:rsidRDefault="005A0726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0247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1063" w:rsidRPr="00BE360B">
              <w:rPr>
                <w:rFonts w:ascii="Times New Roman" w:hAnsi="Times New Roman"/>
                <w:sz w:val="24"/>
                <w:szCs w:val="24"/>
              </w:rPr>
              <w:t>w czasie analizy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D3A18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B11063" w:rsidRPr="00BE360B">
              <w:rPr>
                <w:rFonts w:ascii="Times New Roman" w:hAnsi="Times New Roman"/>
                <w:sz w:val="24"/>
                <w:szCs w:val="24"/>
              </w:rPr>
              <w:t xml:space="preserve">Wesela w </w:t>
            </w:r>
            <w:proofErr w:type="spellStart"/>
            <w:r w:rsidR="00B11063" w:rsidRPr="00BE360B">
              <w:rPr>
                <w:rFonts w:ascii="Times New Roman" w:hAnsi="Times New Roman"/>
                <w:sz w:val="24"/>
                <w:szCs w:val="24"/>
              </w:rPr>
              <w:t>Atomicach</w:t>
            </w:r>
            <w:proofErr w:type="spellEnd"/>
            <w:r w:rsidR="00DD3A18" w:rsidRPr="00BE360B">
              <w:rPr>
                <w:rFonts w:ascii="Times New Roman" w:hAnsi="Times New Roman"/>
                <w:sz w:val="24"/>
                <w:szCs w:val="24"/>
              </w:rPr>
              <w:t>”</w:t>
            </w:r>
            <w:r w:rsidR="00B11063" w:rsidRPr="00BE360B">
              <w:rPr>
                <w:rFonts w:ascii="Times New Roman" w:hAnsi="Times New Roman"/>
                <w:sz w:val="24"/>
                <w:szCs w:val="24"/>
              </w:rPr>
              <w:t xml:space="preserve"> Mrożka nawiązuje</w:t>
            </w:r>
            <w:r w:rsidR="0020247D" w:rsidRPr="00BE360B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 w:rsidR="00DD3A18" w:rsidRPr="00BE360B">
              <w:rPr>
                <w:rFonts w:ascii="Times New Roman" w:hAnsi="Times New Roman"/>
                <w:sz w:val="24"/>
                <w:szCs w:val="24"/>
              </w:rPr>
              <w:t>„</w:t>
            </w:r>
            <w:r w:rsidR="0020247D" w:rsidRPr="00BE360B">
              <w:rPr>
                <w:rFonts w:ascii="Times New Roman" w:hAnsi="Times New Roman"/>
                <w:sz w:val="24"/>
                <w:szCs w:val="24"/>
              </w:rPr>
              <w:t>Wesela</w:t>
            </w:r>
            <w:r w:rsidR="00DD3A18" w:rsidRPr="00BE360B">
              <w:rPr>
                <w:rFonts w:ascii="Times New Roman" w:hAnsi="Times New Roman"/>
                <w:sz w:val="24"/>
                <w:szCs w:val="24"/>
              </w:rPr>
              <w:t>”</w:t>
            </w:r>
            <w:r w:rsidR="0020247D" w:rsidRPr="00BE360B">
              <w:rPr>
                <w:rFonts w:ascii="Times New Roman" w:hAnsi="Times New Roman"/>
                <w:sz w:val="24"/>
                <w:szCs w:val="24"/>
              </w:rPr>
              <w:t xml:space="preserve"> Stanisława Wyspiańskiego</w:t>
            </w:r>
          </w:p>
          <w:p w:rsidR="0020247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247D" w:rsidRPr="00BE360B">
              <w:rPr>
                <w:rFonts w:ascii="Times New Roman" w:hAnsi="Times New Roman"/>
                <w:sz w:val="24"/>
                <w:szCs w:val="24"/>
              </w:rPr>
              <w:t xml:space="preserve">potrafi wytłumaczyć funkcję odniesienia „Wesela w </w:t>
            </w:r>
            <w:proofErr w:type="spellStart"/>
            <w:r w:rsidR="0020247D" w:rsidRPr="00BE360B">
              <w:rPr>
                <w:rFonts w:ascii="Times New Roman" w:hAnsi="Times New Roman"/>
                <w:sz w:val="24"/>
                <w:szCs w:val="24"/>
              </w:rPr>
              <w:t>Atomicach</w:t>
            </w:r>
            <w:proofErr w:type="spellEnd"/>
            <w:r w:rsidR="0020247D" w:rsidRPr="00BE360B">
              <w:rPr>
                <w:rFonts w:ascii="Times New Roman" w:hAnsi="Times New Roman"/>
                <w:sz w:val="24"/>
                <w:szCs w:val="24"/>
              </w:rPr>
              <w:t>” Mrożka i „Wesela” Wyspiańskiego</w:t>
            </w:r>
          </w:p>
        </w:tc>
        <w:tc>
          <w:tcPr>
            <w:tcW w:w="0" w:type="auto"/>
            <w:shd w:val="clear" w:color="auto" w:fill="auto"/>
          </w:tcPr>
          <w:p w:rsidR="00B11063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B11063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11063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1063" w:rsidRPr="00BE360B">
              <w:rPr>
                <w:rFonts w:ascii="Times New Roman" w:hAnsi="Times New Roman"/>
                <w:sz w:val="24"/>
                <w:szCs w:val="24"/>
              </w:rPr>
              <w:t>zwraca uwagę na groteskę opowiadania Mrożka</w:t>
            </w:r>
          </w:p>
          <w:p w:rsidR="005A072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1063" w:rsidRPr="00BE360B">
              <w:rPr>
                <w:rFonts w:ascii="Times New Roman" w:hAnsi="Times New Roman"/>
                <w:sz w:val="24"/>
                <w:szCs w:val="24"/>
              </w:rPr>
              <w:t>potrafi określić realia napisania obu utworów</w:t>
            </w:r>
          </w:p>
          <w:p w:rsidR="00B11063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1063" w:rsidRPr="00BE360B">
              <w:rPr>
                <w:rFonts w:ascii="Times New Roman" w:hAnsi="Times New Roman"/>
                <w:sz w:val="24"/>
                <w:szCs w:val="24"/>
              </w:rPr>
              <w:t>wygłasza własny sąd na temat humoru i ironii tekstu Mrożka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84. Polszczyzna bez tajemnic: jak ułożyć pisemne życzenia?</w:t>
            </w:r>
          </w:p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0247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247D" w:rsidRPr="00BE360B">
              <w:rPr>
                <w:rFonts w:ascii="Times New Roman" w:hAnsi="Times New Roman"/>
                <w:sz w:val="24"/>
                <w:szCs w:val="24"/>
              </w:rPr>
              <w:t>analizuje wzory okolicznościowych życzeń (kartki okolicznościowe, pocztówki, Internet)</w:t>
            </w:r>
          </w:p>
          <w:p w:rsidR="0020247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247D" w:rsidRPr="00BE360B">
              <w:rPr>
                <w:rFonts w:ascii="Times New Roman" w:hAnsi="Times New Roman"/>
                <w:sz w:val="24"/>
                <w:szCs w:val="24"/>
              </w:rPr>
              <w:t>samodzielnie dokonuje wyboru odpowiedniego wzoru życzeń</w:t>
            </w:r>
          </w:p>
          <w:p w:rsidR="00163B94" w:rsidRPr="00BE360B" w:rsidRDefault="00163B94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247D" w:rsidRPr="00BE360B" w:rsidRDefault="0020247D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55A3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55A31" w:rsidRPr="00BE360B">
              <w:rPr>
                <w:rFonts w:ascii="Times New Roman" w:hAnsi="Times New Roman"/>
                <w:sz w:val="24"/>
                <w:szCs w:val="24"/>
              </w:rPr>
              <w:t>dba o poprawność wypowiedzi pisemnej</w:t>
            </w:r>
          </w:p>
          <w:p w:rsidR="00455A3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55A31" w:rsidRPr="00BE360B">
              <w:rPr>
                <w:rFonts w:ascii="Times New Roman" w:hAnsi="Times New Roman"/>
                <w:sz w:val="24"/>
                <w:szCs w:val="24"/>
              </w:rPr>
              <w:t>dostrzega we własnej wypowiedzi błędy językowe</w:t>
            </w:r>
          </w:p>
          <w:p w:rsidR="007020A4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20A4" w:rsidRPr="00BE360B">
              <w:rPr>
                <w:rFonts w:ascii="Times New Roman" w:hAnsi="Times New Roman"/>
                <w:sz w:val="24"/>
                <w:szCs w:val="24"/>
              </w:rPr>
              <w:t xml:space="preserve">świadomie korzysta ze słownika języka polskiego i słownika ortograficznego </w:t>
            </w:r>
          </w:p>
          <w:p w:rsidR="00EB3493" w:rsidRPr="00BE360B" w:rsidRDefault="00EB3493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455A3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55A31" w:rsidRPr="00BE360B">
              <w:rPr>
                <w:rFonts w:ascii="Times New Roman" w:hAnsi="Times New Roman"/>
                <w:sz w:val="24"/>
                <w:szCs w:val="24"/>
              </w:rPr>
              <w:t>wyjaśnia</w:t>
            </w:r>
            <w:r w:rsidR="00DD3A18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455A31" w:rsidRPr="00BE360B">
              <w:rPr>
                <w:rFonts w:ascii="Times New Roman" w:hAnsi="Times New Roman"/>
                <w:sz w:val="24"/>
                <w:szCs w:val="24"/>
              </w:rPr>
              <w:t xml:space="preserve"> na czym polega estetyka wykonanej pracy</w:t>
            </w:r>
          </w:p>
          <w:p w:rsidR="00455A31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55A31" w:rsidRPr="00BE360B">
              <w:rPr>
                <w:rFonts w:ascii="Times New Roman" w:hAnsi="Times New Roman"/>
                <w:sz w:val="24"/>
                <w:szCs w:val="24"/>
              </w:rPr>
              <w:t>wyjaśnia</w:t>
            </w:r>
            <w:r w:rsidR="00DD3A18" w:rsidRPr="00BE360B">
              <w:rPr>
                <w:rFonts w:ascii="Times New Roman" w:hAnsi="Times New Roman"/>
                <w:sz w:val="24"/>
                <w:szCs w:val="24"/>
              </w:rPr>
              <w:t>,</w:t>
            </w:r>
            <w:r w:rsidR="00455A31" w:rsidRPr="00BE360B">
              <w:rPr>
                <w:rFonts w:ascii="Times New Roman" w:hAnsi="Times New Roman"/>
                <w:sz w:val="24"/>
                <w:szCs w:val="24"/>
              </w:rPr>
              <w:t xml:space="preserve"> na czym polega estetyka w</w:t>
            </w:r>
            <w:r w:rsidR="007020A4" w:rsidRPr="00BE360B">
              <w:rPr>
                <w:rFonts w:ascii="Times New Roman" w:hAnsi="Times New Roman"/>
                <w:sz w:val="24"/>
                <w:szCs w:val="24"/>
              </w:rPr>
              <w:t>y</w:t>
            </w:r>
            <w:r w:rsidR="00455A31" w:rsidRPr="00BE360B">
              <w:rPr>
                <w:rFonts w:ascii="Times New Roman" w:hAnsi="Times New Roman"/>
                <w:sz w:val="24"/>
                <w:szCs w:val="24"/>
              </w:rPr>
              <w:t>powiedzi</w:t>
            </w:r>
          </w:p>
          <w:p w:rsidR="007020A4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20A4" w:rsidRPr="00BE360B">
              <w:rPr>
                <w:rFonts w:ascii="Times New Roman" w:hAnsi="Times New Roman"/>
                <w:sz w:val="24"/>
                <w:szCs w:val="24"/>
              </w:rPr>
              <w:t>stosuje się do zasad poprawnej pisowni</w:t>
            </w: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20247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247D" w:rsidRPr="00BE360B">
              <w:rPr>
                <w:rFonts w:ascii="Times New Roman" w:hAnsi="Times New Roman"/>
                <w:sz w:val="24"/>
                <w:szCs w:val="24"/>
              </w:rPr>
              <w:t>zwraca uwagę na groteskę opowiadania Mrożka</w:t>
            </w:r>
          </w:p>
          <w:p w:rsidR="0020247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247D" w:rsidRPr="00BE360B">
              <w:rPr>
                <w:rFonts w:ascii="Times New Roman" w:hAnsi="Times New Roman"/>
                <w:sz w:val="24"/>
                <w:szCs w:val="24"/>
              </w:rPr>
              <w:t xml:space="preserve">przygotowuje pisemne życzenia na ślub w Bronowicach i w </w:t>
            </w:r>
            <w:proofErr w:type="spellStart"/>
            <w:r w:rsidR="0020247D" w:rsidRPr="00BE360B">
              <w:rPr>
                <w:rFonts w:ascii="Times New Roman" w:hAnsi="Times New Roman"/>
                <w:sz w:val="24"/>
                <w:szCs w:val="24"/>
              </w:rPr>
              <w:t>Atomicach</w:t>
            </w:r>
            <w:proofErr w:type="spellEnd"/>
          </w:p>
          <w:p w:rsidR="0020247D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247D" w:rsidRPr="00BE360B">
              <w:rPr>
                <w:rFonts w:ascii="Times New Roman" w:hAnsi="Times New Roman"/>
                <w:sz w:val="24"/>
                <w:szCs w:val="24"/>
              </w:rPr>
              <w:t>stosuje zasady poprawnego zapisu</w:t>
            </w:r>
          </w:p>
          <w:p w:rsidR="0020247D" w:rsidRPr="00BE360B" w:rsidRDefault="0020247D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247D" w:rsidRPr="00BE360B" w:rsidRDefault="0020247D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455A31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455A31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A072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55A31" w:rsidRPr="00BE360B">
              <w:rPr>
                <w:rFonts w:ascii="Times New Roman" w:hAnsi="Times New Roman"/>
                <w:sz w:val="24"/>
                <w:szCs w:val="24"/>
              </w:rPr>
              <w:t>ma świadomość konwekcji językowej (tekst życzeń, formuła tytularna, zwroty grzecznościowe, pisownia wielkimi i małymi literami</w:t>
            </w:r>
          </w:p>
          <w:p w:rsidR="00163B94" w:rsidRPr="00BE360B" w:rsidRDefault="00DA2678" w:rsidP="00BE360B">
            <w:pPr>
              <w:spacing w:after="0" w:line="240" w:lineRule="auto"/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3B94" w:rsidRPr="00BE360B">
              <w:rPr>
                <w:rFonts w:ascii="Times New Roman" w:hAnsi="Times New Roman"/>
                <w:sz w:val="24"/>
                <w:szCs w:val="24"/>
              </w:rPr>
              <w:t>poprawia błędy kolegów, uświadamia im przyczyny popełniania błędów językowych</w:t>
            </w:r>
          </w:p>
        </w:tc>
      </w:tr>
      <w:tr w:rsidR="004C7FA7" w:rsidRPr="00BE360B" w:rsidTr="00BE360B">
        <w:tc>
          <w:tcPr>
            <w:tcW w:w="0" w:type="auto"/>
            <w:shd w:val="clear" w:color="auto" w:fill="auto"/>
          </w:tcPr>
          <w:p w:rsidR="005A0726" w:rsidRPr="00BE360B" w:rsidRDefault="009345B2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85. Folklor „Na wsi wesele</w:t>
            </w:r>
            <w:r w:rsidR="005A0726" w:rsidRPr="00BE360B">
              <w:rPr>
                <w:rFonts w:ascii="Times New Roman" w:hAnsi="Times New Roman"/>
                <w:b/>
                <w:i/>
                <w:sz w:val="24"/>
                <w:szCs w:val="24"/>
              </w:rPr>
              <w:t>”</w:t>
            </w:r>
          </w:p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345B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45B2" w:rsidRPr="00BE360B">
              <w:rPr>
                <w:rFonts w:ascii="Times New Roman" w:hAnsi="Times New Roman"/>
                <w:sz w:val="24"/>
                <w:szCs w:val="24"/>
              </w:rPr>
              <w:t>określa czas powstania utworu</w:t>
            </w:r>
          </w:p>
          <w:p w:rsidR="007C213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C2136" w:rsidRPr="00BE360B">
              <w:rPr>
                <w:rFonts w:ascii="Times New Roman" w:hAnsi="Times New Roman"/>
                <w:sz w:val="24"/>
                <w:szCs w:val="24"/>
              </w:rPr>
              <w:t>potrafi podać definicję folkloru</w:t>
            </w:r>
          </w:p>
          <w:p w:rsidR="007C213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C2136" w:rsidRPr="00BE360B">
              <w:rPr>
                <w:rFonts w:ascii="Times New Roman" w:hAnsi="Times New Roman"/>
                <w:sz w:val="24"/>
                <w:szCs w:val="24"/>
              </w:rPr>
              <w:t>potrafi korzystać ze słowników, leksykonów</w:t>
            </w:r>
          </w:p>
          <w:p w:rsidR="007C2136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71C4A" w:rsidRPr="00BE360B">
              <w:rPr>
                <w:rFonts w:ascii="Times New Roman" w:hAnsi="Times New Roman"/>
                <w:sz w:val="24"/>
                <w:szCs w:val="24"/>
              </w:rPr>
              <w:t xml:space="preserve">przedstawia i </w:t>
            </w:r>
            <w:r w:rsidR="007C2136" w:rsidRPr="00BE360B">
              <w:rPr>
                <w:rFonts w:ascii="Times New Roman" w:hAnsi="Times New Roman"/>
                <w:sz w:val="24"/>
                <w:szCs w:val="24"/>
              </w:rPr>
              <w:t>charakteryzuje głównych bohaterów</w:t>
            </w:r>
          </w:p>
          <w:p w:rsidR="007C2136" w:rsidRPr="00BE360B" w:rsidRDefault="007C2136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9345B2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9345B2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345B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7FA7" w:rsidRPr="00BE360B">
              <w:rPr>
                <w:rFonts w:ascii="Times New Roman" w:hAnsi="Times New Roman"/>
                <w:sz w:val="24"/>
                <w:szCs w:val="24"/>
              </w:rPr>
              <w:t xml:space="preserve">interpretuje </w:t>
            </w:r>
            <w:r w:rsidR="009345B2" w:rsidRPr="00BE360B">
              <w:rPr>
                <w:rFonts w:ascii="Times New Roman" w:hAnsi="Times New Roman"/>
                <w:sz w:val="24"/>
                <w:szCs w:val="24"/>
              </w:rPr>
              <w:t>fragment prozy ze szczególnym naciskiem na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345B2" w:rsidRPr="00BE360B">
              <w:rPr>
                <w:rFonts w:ascii="Times New Roman" w:hAnsi="Times New Roman"/>
                <w:sz w:val="24"/>
                <w:szCs w:val="24"/>
              </w:rPr>
              <w:t>kreacj</w:t>
            </w:r>
            <w:r w:rsidR="00DD3A18" w:rsidRPr="00BE360B">
              <w:rPr>
                <w:rFonts w:ascii="Times New Roman" w:hAnsi="Times New Roman"/>
                <w:sz w:val="24"/>
                <w:szCs w:val="24"/>
              </w:rPr>
              <w:t>ę</w:t>
            </w:r>
            <w:r w:rsidR="009345B2" w:rsidRPr="00BE360B">
              <w:rPr>
                <w:rFonts w:ascii="Times New Roman" w:hAnsi="Times New Roman"/>
                <w:sz w:val="24"/>
                <w:szCs w:val="24"/>
              </w:rPr>
              <w:t xml:space="preserve"> świata przedstawionego</w:t>
            </w:r>
          </w:p>
          <w:p w:rsidR="00371C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71C4A" w:rsidRPr="00BE360B">
              <w:rPr>
                <w:rFonts w:ascii="Times New Roman" w:hAnsi="Times New Roman"/>
                <w:sz w:val="24"/>
                <w:szCs w:val="24"/>
              </w:rPr>
              <w:t>omawia problematykę utworu</w:t>
            </w:r>
          </w:p>
          <w:p w:rsidR="005A0726" w:rsidRPr="00BE360B" w:rsidRDefault="005A0726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9345B2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  <w:r w:rsidR="009345B2" w:rsidRPr="00BE3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345B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45B2" w:rsidRPr="00BE360B">
              <w:rPr>
                <w:rFonts w:ascii="Times New Roman" w:hAnsi="Times New Roman"/>
                <w:sz w:val="24"/>
                <w:szCs w:val="24"/>
              </w:rPr>
              <w:t>wskazuje motywy literackie w tekście</w:t>
            </w:r>
          </w:p>
          <w:p w:rsidR="00371C4A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71C4A" w:rsidRPr="00BE360B">
              <w:rPr>
                <w:rFonts w:ascii="Times New Roman" w:hAnsi="Times New Roman"/>
                <w:sz w:val="24"/>
                <w:szCs w:val="24"/>
              </w:rPr>
              <w:t>definiuje folklor, ludowość</w:t>
            </w:r>
          </w:p>
          <w:p w:rsidR="005A0726" w:rsidRPr="00BE360B" w:rsidRDefault="005A0726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5A0726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0D7D4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7D42" w:rsidRPr="00BE360B">
              <w:rPr>
                <w:rFonts w:ascii="Times New Roman" w:hAnsi="Times New Roman"/>
                <w:sz w:val="24"/>
                <w:szCs w:val="24"/>
              </w:rPr>
              <w:t>tworzy wypowiedź pisemną</w:t>
            </w:r>
            <w:r w:rsidR="00DD3A18" w:rsidRPr="00BE360B">
              <w:rPr>
                <w:rFonts w:ascii="Times New Roman" w:hAnsi="Times New Roman"/>
                <w:sz w:val="24"/>
                <w:szCs w:val="24"/>
              </w:rPr>
              <w:t>, poprawną</w:t>
            </w:r>
            <w:r w:rsidR="000D7D42" w:rsidRPr="00BE360B">
              <w:rPr>
                <w:rFonts w:ascii="Times New Roman" w:hAnsi="Times New Roman"/>
                <w:sz w:val="24"/>
                <w:szCs w:val="24"/>
              </w:rPr>
              <w:t xml:space="preserve"> pod względem językowym, logicznym i kompozycyjnym</w:t>
            </w:r>
          </w:p>
          <w:p w:rsidR="000D7D4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7D42" w:rsidRPr="00BE360B">
              <w:rPr>
                <w:rFonts w:ascii="Times New Roman" w:hAnsi="Times New Roman"/>
                <w:sz w:val="24"/>
                <w:szCs w:val="24"/>
              </w:rPr>
              <w:t>zwraca uwagę na realistyczne tło uroczystości</w:t>
            </w:r>
          </w:p>
          <w:p w:rsidR="000D7D4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7FA7" w:rsidRPr="00BE360B">
              <w:rPr>
                <w:rFonts w:ascii="Times New Roman" w:hAnsi="Times New Roman"/>
                <w:sz w:val="24"/>
                <w:szCs w:val="24"/>
              </w:rPr>
              <w:t>wskazuje i om</w:t>
            </w:r>
            <w:r w:rsidR="00DD3A18" w:rsidRPr="00BE360B">
              <w:rPr>
                <w:rFonts w:ascii="Times New Roman" w:hAnsi="Times New Roman"/>
                <w:sz w:val="24"/>
                <w:szCs w:val="24"/>
              </w:rPr>
              <w:t>awia</w:t>
            </w:r>
            <w:r w:rsidR="004C7FA7" w:rsidRPr="00BE360B">
              <w:rPr>
                <w:rFonts w:ascii="Times New Roman" w:hAnsi="Times New Roman"/>
                <w:sz w:val="24"/>
                <w:szCs w:val="24"/>
              </w:rPr>
              <w:t xml:space="preserve"> oraz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C7FA7" w:rsidRPr="00BE360B">
              <w:rPr>
                <w:rFonts w:ascii="Times New Roman" w:hAnsi="Times New Roman"/>
                <w:sz w:val="24"/>
                <w:szCs w:val="24"/>
              </w:rPr>
              <w:t>opisuje</w:t>
            </w:r>
            <w:r w:rsidR="000D7D42" w:rsidRPr="00BE360B">
              <w:rPr>
                <w:rFonts w:ascii="Times New Roman" w:hAnsi="Times New Roman"/>
                <w:sz w:val="24"/>
                <w:szCs w:val="24"/>
              </w:rPr>
              <w:t xml:space="preserve"> obrzędy, które towarzyszyły ceremonii zaślubin</w:t>
            </w:r>
          </w:p>
          <w:p w:rsidR="000D7D4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7D42" w:rsidRPr="00BE360B">
              <w:rPr>
                <w:rFonts w:ascii="Times New Roman" w:hAnsi="Times New Roman"/>
                <w:sz w:val="24"/>
                <w:szCs w:val="24"/>
              </w:rPr>
              <w:t>wskazuje na elementy folkloru regionalnego</w:t>
            </w:r>
          </w:p>
          <w:p w:rsidR="007C2136" w:rsidRPr="00BE360B" w:rsidRDefault="007C2136" w:rsidP="00BE360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9345B2" w:rsidRPr="00BE360B" w:rsidRDefault="005A0726" w:rsidP="00BE3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60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:rsidR="009345B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C3D4C" w:rsidRPr="00BE360B">
              <w:rPr>
                <w:rFonts w:ascii="Times New Roman" w:hAnsi="Times New Roman"/>
                <w:sz w:val="24"/>
                <w:szCs w:val="24"/>
              </w:rPr>
              <w:t>ch</w:t>
            </w:r>
            <w:r w:rsidR="004C7FA7" w:rsidRPr="00BE360B">
              <w:rPr>
                <w:rFonts w:ascii="Times New Roman" w:hAnsi="Times New Roman"/>
                <w:sz w:val="24"/>
                <w:szCs w:val="24"/>
              </w:rPr>
              <w:t>arakteryzuje styl pisarski M. Dą</w:t>
            </w:r>
            <w:r w:rsidR="00BC3D4C" w:rsidRPr="00BE360B">
              <w:rPr>
                <w:rFonts w:ascii="Times New Roman" w:hAnsi="Times New Roman"/>
                <w:sz w:val="24"/>
                <w:szCs w:val="24"/>
              </w:rPr>
              <w:t>browskiej</w:t>
            </w:r>
          </w:p>
          <w:p w:rsidR="009345B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7FA7" w:rsidRPr="00BE360B">
              <w:rPr>
                <w:rFonts w:ascii="Times New Roman" w:hAnsi="Times New Roman"/>
                <w:sz w:val="24"/>
                <w:szCs w:val="24"/>
              </w:rPr>
              <w:t>omawia</w:t>
            </w:r>
            <w:r w:rsidR="009345B2" w:rsidRPr="00BE360B">
              <w:rPr>
                <w:rFonts w:ascii="Times New Roman" w:hAnsi="Times New Roman"/>
                <w:sz w:val="24"/>
                <w:szCs w:val="24"/>
              </w:rPr>
              <w:t xml:space="preserve"> styl opowiadania </w:t>
            </w:r>
            <w:r w:rsidR="004C7FA7" w:rsidRPr="00BE360B">
              <w:rPr>
                <w:rFonts w:ascii="Times New Roman" w:hAnsi="Times New Roman"/>
                <w:sz w:val="24"/>
                <w:szCs w:val="24"/>
              </w:rPr>
              <w:t>M. Dąbrowskiej</w:t>
            </w:r>
          </w:p>
          <w:p w:rsidR="009345B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7FA7" w:rsidRPr="00BE360B">
              <w:rPr>
                <w:rFonts w:ascii="Times New Roman" w:hAnsi="Times New Roman"/>
                <w:sz w:val="24"/>
                <w:szCs w:val="24"/>
              </w:rPr>
              <w:t>nawiązuje</w:t>
            </w:r>
            <w:r w:rsidR="009345B2" w:rsidRPr="00BE360B">
              <w:rPr>
                <w:rFonts w:ascii="Times New Roman" w:hAnsi="Times New Roman"/>
                <w:sz w:val="24"/>
                <w:szCs w:val="24"/>
              </w:rPr>
              <w:t xml:space="preserve"> do „Wesela” Wyspiańskiego i porównać gości weselnych</w:t>
            </w:r>
          </w:p>
          <w:p w:rsidR="009345B2" w:rsidRPr="00BE360B" w:rsidRDefault="00DA2678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6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45B2" w:rsidRPr="00BE360B">
              <w:rPr>
                <w:rFonts w:ascii="Times New Roman" w:hAnsi="Times New Roman"/>
                <w:sz w:val="24"/>
                <w:szCs w:val="24"/>
              </w:rPr>
              <w:t>omawia stanowisko Dąbrowskiej wobec opozycji miasto</w:t>
            </w:r>
            <w:r w:rsidR="00DD3A18"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3A18" w:rsidRPr="00BE360B">
              <w:t>–</w:t>
            </w:r>
            <w:r w:rsidRPr="00BE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5B2" w:rsidRPr="00BE360B">
              <w:rPr>
                <w:rFonts w:ascii="Times New Roman" w:hAnsi="Times New Roman"/>
                <w:sz w:val="24"/>
                <w:szCs w:val="24"/>
              </w:rPr>
              <w:t>wieś</w:t>
            </w:r>
          </w:p>
          <w:p w:rsidR="009345B2" w:rsidRPr="00BE360B" w:rsidRDefault="009345B2" w:rsidP="00BE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726" w:rsidRPr="00BE360B" w:rsidRDefault="005A0726" w:rsidP="00BE360B">
            <w:pPr>
              <w:spacing w:after="0" w:line="240" w:lineRule="auto"/>
            </w:pPr>
          </w:p>
        </w:tc>
      </w:tr>
    </w:tbl>
    <w:p w:rsidR="006535E6" w:rsidRPr="00A7379E" w:rsidRDefault="006535E6">
      <w:pPr>
        <w:rPr>
          <w:rFonts w:ascii="Times New Roman" w:hAnsi="Times New Roman"/>
          <w:sz w:val="28"/>
          <w:szCs w:val="28"/>
        </w:rPr>
      </w:pPr>
    </w:p>
    <w:sectPr w:rsidR="006535E6" w:rsidRPr="00A7379E" w:rsidSect="00FC3B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299"/>
    <w:rsid w:val="00016EAD"/>
    <w:rsid w:val="000361BB"/>
    <w:rsid w:val="0003665C"/>
    <w:rsid w:val="00044205"/>
    <w:rsid w:val="000459F0"/>
    <w:rsid w:val="00045ABE"/>
    <w:rsid w:val="000767F5"/>
    <w:rsid w:val="0008418E"/>
    <w:rsid w:val="00092EB4"/>
    <w:rsid w:val="0009660D"/>
    <w:rsid w:val="00096D6E"/>
    <w:rsid w:val="00097317"/>
    <w:rsid w:val="000A4834"/>
    <w:rsid w:val="000A7962"/>
    <w:rsid w:val="000C2C90"/>
    <w:rsid w:val="000D577A"/>
    <w:rsid w:val="000D7D42"/>
    <w:rsid w:val="000E7A78"/>
    <w:rsid w:val="000F023C"/>
    <w:rsid w:val="000F1EF8"/>
    <w:rsid w:val="000F6CF3"/>
    <w:rsid w:val="001019D9"/>
    <w:rsid w:val="00114CD7"/>
    <w:rsid w:val="00125AA4"/>
    <w:rsid w:val="00127F27"/>
    <w:rsid w:val="0013415C"/>
    <w:rsid w:val="001345A8"/>
    <w:rsid w:val="0014431A"/>
    <w:rsid w:val="00153861"/>
    <w:rsid w:val="00155751"/>
    <w:rsid w:val="00156B95"/>
    <w:rsid w:val="00160616"/>
    <w:rsid w:val="001611FB"/>
    <w:rsid w:val="0016365E"/>
    <w:rsid w:val="00163B94"/>
    <w:rsid w:val="00164FE6"/>
    <w:rsid w:val="0017265D"/>
    <w:rsid w:val="00174A68"/>
    <w:rsid w:val="00181D0E"/>
    <w:rsid w:val="00187D53"/>
    <w:rsid w:val="0019065A"/>
    <w:rsid w:val="0019208C"/>
    <w:rsid w:val="001930A1"/>
    <w:rsid w:val="0019366F"/>
    <w:rsid w:val="001952F3"/>
    <w:rsid w:val="001955FF"/>
    <w:rsid w:val="00197D19"/>
    <w:rsid w:val="001A1F0F"/>
    <w:rsid w:val="001A4432"/>
    <w:rsid w:val="001A4538"/>
    <w:rsid w:val="001C779A"/>
    <w:rsid w:val="001D6ECB"/>
    <w:rsid w:val="001E7321"/>
    <w:rsid w:val="001F2B82"/>
    <w:rsid w:val="001F7BB8"/>
    <w:rsid w:val="0020247D"/>
    <w:rsid w:val="002041FC"/>
    <w:rsid w:val="00204EF5"/>
    <w:rsid w:val="00213FD0"/>
    <w:rsid w:val="00221062"/>
    <w:rsid w:val="0022189A"/>
    <w:rsid w:val="00221935"/>
    <w:rsid w:val="00227CB1"/>
    <w:rsid w:val="00227E1A"/>
    <w:rsid w:val="00232AB9"/>
    <w:rsid w:val="00234C3F"/>
    <w:rsid w:val="00235C8A"/>
    <w:rsid w:val="00247188"/>
    <w:rsid w:val="00262149"/>
    <w:rsid w:val="002624FA"/>
    <w:rsid w:val="0027067C"/>
    <w:rsid w:val="00280033"/>
    <w:rsid w:val="0028333F"/>
    <w:rsid w:val="00285DC3"/>
    <w:rsid w:val="00286297"/>
    <w:rsid w:val="002900C9"/>
    <w:rsid w:val="00292000"/>
    <w:rsid w:val="00292D65"/>
    <w:rsid w:val="002A10E8"/>
    <w:rsid w:val="002A3DC2"/>
    <w:rsid w:val="002B25E0"/>
    <w:rsid w:val="002B568E"/>
    <w:rsid w:val="002C6BBA"/>
    <w:rsid w:val="00302C5E"/>
    <w:rsid w:val="00306D42"/>
    <w:rsid w:val="0031167D"/>
    <w:rsid w:val="00313ED5"/>
    <w:rsid w:val="00315935"/>
    <w:rsid w:val="00326D17"/>
    <w:rsid w:val="0033107D"/>
    <w:rsid w:val="00351EB2"/>
    <w:rsid w:val="00363F58"/>
    <w:rsid w:val="003663EB"/>
    <w:rsid w:val="00370AE7"/>
    <w:rsid w:val="00371C4A"/>
    <w:rsid w:val="003862EA"/>
    <w:rsid w:val="00386AC1"/>
    <w:rsid w:val="0039224B"/>
    <w:rsid w:val="00394171"/>
    <w:rsid w:val="00396630"/>
    <w:rsid w:val="0039694C"/>
    <w:rsid w:val="003B2561"/>
    <w:rsid w:val="003B26DA"/>
    <w:rsid w:val="003B5D9F"/>
    <w:rsid w:val="003B77DB"/>
    <w:rsid w:val="003D3680"/>
    <w:rsid w:val="003D663D"/>
    <w:rsid w:val="003E2E33"/>
    <w:rsid w:val="003E4BB0"/>
    <w:rsid w:val="003E5B32"/>
    <w:rsid w:val="003F2C34"/>
    <w:rsid w:val="003F3BAC"/>
    <w:rsid w:val="00402B33"/>
    <w:rsid w:val="00405289"/>
    <w:rsid w:val="004052C5"/>
    <w:rsid w:val="00416097"/>
    <w:rsid w:val="004160B7"/>
    <w:rsid w:val="00420C52"/>
    <w:rsid w:val="00420E24"/>
    <w:rsid w:val="00423936"/>
    <w:rsid w:val="00430BA6"/>
    <w:rsid w:val="00433968"/>
    <w:rsid w:val="00434878"/>
    <w:rsid w:val="004456E2"/>
    <w:rsid w:val="0045554F"/>
    <w:rsid w:val="00455A31"/>
    <w:rsid w:val="00467259"/>
    <w:rsid w:val="00473D24"/>
    <w:rsid w:val="00486941"/>
    <w:rsid w:val="004A2D73"/>
    <w:rsid w:val="004A6EFA"/>
    <w:rsid w:val="004A795B"/>
    <w:rsid w:val="004A7FC2"/>
    <w:rsid w:val="004B0207"/>
    <w:rsid w:val="004B4165"/>
    <w:rsid w:val="004B4413"/>
    <w:rsid w:val="004C1262"/>
    <w:rsid w:val="004C3D5E"/>
    <w:rsid w:val="004C7FA7"/>
    <w:rsid w:val="004D4F5D"/>
    <w:rsid w:val="004D7345"/>
    <w:rsid w:val="004E1308"/>
    <w:rsid w:val="004E2B60"/>
    <w:rsid w:val="004E4D44"/>
    <w:rsid w:val="004F3589"/>
    <w:rsid w:val="004F4D5E"/>
    <w:rsid w:val="00516408"/>
    <w:rsid w:val="0052150F"/>
    <w:rsid w:val="0052246B"/>
    <w:rsid w:val="00536A4B"/>
    <w:rsid w:val="00540610"/>
    <w:rsid w:val="005423C6"/>
    <w:rsid w:val="0055231F"/>
    <w:rsid w:val="00571805"/>
    <w:rsid w:val="00573484"/>
    <w:rsid w:val="00593834"/>
    <w:rsid w:val="00596EAA"/>
    <w:rsid w:val="005A0726"/>
    <w:rsid w:val="005A5A89"/>
    <w:rsid w:val="005A7262"/>
    <w:rsid w:val="005B1833"/>
    <w:rsid w:val="005C5F9F"/>
    <w:rsid w:val="005C7BC6"/>
    <w:rsid w:val="005D16E4"/>
    <w:rsid w:val="005E0326"/>
    <w:rsid w:val="005E31E6"/>
    <w:rsid w:val="005E67BC"/>
    <w:rsid w:val="005F2505"/>
    <w:rsid w:val="006013C2"/>
    <w:rsid w:val="00610E3E"/>
    <w:rsid w:val="00616C57"/>
    <w:rsid w:val="00626860"/>
    <w:rsid w:val="006412E0"/>
    <w:rsid w:val="00641BD2"/>
    <w:rsid w:val="00643A9C"/>
    <w:rsid w:val="006535E6"/>
    <w:rsid w:val="00656DBD"/>
    <w:rsid w:val="006572F0"/>
    <w:rsid w:val="00661A5E"/>
    <w:rsid w:val="00664913"/>
    <w:rsid w:val="00676CCD"/>
    <w:rsid w:val="006852FF"/>
    <w:rsid w:val="00686B87"/>
    <w:rsid w:val="00694DC8"/>
    <w:rsid w:val="00695844"/>
    <w:rsid w:val="006A00A1"/>
    <w:rsid w:val="006B0190"/>
    <w:rsid w:val="006B289D"/>
    <w:rsid w:val="006C155B"/>
    <w:rsid w:val="006C66A0"/>
    <w:rsid w:val="006C6CDF"/>
    <w:rsid w:val="006D0392"/>
    <w:rsid w:val="006D6984"/>
    <w:rsid w:val="006E1D0F"/>
    <w:rsid w:val="006E4B6E"/>
    <w:rsid w:val="006F0481"/>
    <w:rsid w:val="006F04A3"/>
    <w:rsid w:val="006F4230"/>
    <w:rsid w:val="007020A4"/>
    <w:rsid w:val="00705B3F"/>
    <w:rsid w:val="0071299F"/>
    <w:rsid w:val="007132D0"/>
    <w:rsid w:val="00713476"/>
    <w:rsid w:val="0071457F"/>
    <w:rsid w:val="0071704A"/>
    <w:rsid w:val="00720BDC"/>
    <w:rsid w:val="00722B59"/>
    <w:rsid w:val="00743F46"/>
    <w:rsid w:val="00762936"/>
    <w:rsid w:val="00767A8F"/>
    <w:rsid w:val="00783394"/>
    <w:rsid w:val="00792427"/>
    <w:rsid w:val="007946A9"/>
    <w:rsid w:val="007959C7"/>
    <w:rsid w:val="00797CE1"/>
    <w:rsid w:val="007B6B57"/>
    <w:rsid w:val="007C2136"/>
    <w:rsid w:val="007C60B6"/>
    <w:rsid w:val="007D2C9A"/>
    <w:rsid w:val="007D685C"/>
    <w:rsid w:val="007E28D2"/>
    <w:rsid w:val="007E2A3E"/>
    <w:rsid w:val="0080206D"/>
    <w:rsid w:val="00803572"/>
    <w:rsid w:val="00811980"/>
    <w:rsid w:val="00817CA1"/>
    <w:rsid w:val="0083368F"/>
    <w:rsid w:val="008412C8"/>
    <w:rsid w:val="0084223E"/>
    <w:rsid w:val="00845EA7"/>
    <w:rsid w:val="00852A13"/>
    <w:rsid w:val="008538C5"/>
    <w:rsid w:val="00870F7D"/>
    <w:rsid w:val="00873D38"/>
    <w:rsid w:val="00880CBE"/>
    <w:rsid w:val="008A2EC2"/>
    <w:rsid w:val="008B0439"/>
    <w:rsid w:val="008B58A6"/>
    <w:rsid w:val="008B7F7A"/>
    <w:rsid w:val="008C3207"/>
    <w:rsid w:val="008C4496"/>
    <w:rsid w:val="008C5934"/>
    <w:rsid w:val="008D6363"/>
    <w:rsid w:val="008E3ABA"/>
    <w:rsid w:val="008E4042"/>
    <w:rsid w:val="008E4F26"/>
    <w:rsid w:val="008E6196"/>
    <w:rsid w:val="00902225"/>
    <w:rsid w:val="00910ADA"/>
    <w:rsid w:val="009204DD"/>
    <w:rsid w:val="00924EDC"/>
    <w:rsid w:val="00933FCB"/>
    <w:rsid w:val="009345B2"/>
    <w:rsid w:val="009346D3"/>
    <w:rsid w:val="00937F4E"/>
    <w:rsid w:val="00944D52"/>
    <w:rsid w:val="00963865"/>
    <w:rsid w:val="00977B5D"/>
    <w:rsid w:val="00984F5E"/>
    <w:rsid w:val="00994DB8"/>
    <w:rsid w:val="009954C8"/>
    <w:rsid w:val="00997D11"/>
    <w:rsid w:val="009B1FBD"/>
    <w:rsid w:val="009C425C"/>
    <w:rsid w:val="009C4946"/>
    <w:rsid w:val="009C617D"/>
    <w:rsid w:val="009D4176"/>
    <w:rsid w:val="009D7569"/>
    <w:rsid w:val="009E4FF6"/>
    <w:rsid w:val="009F44C4"/>
    <w:rsid w:val="009F695B"/>
    <w:rsid w:val="00A02256"/>
    <w:rsid w:val="00A07221"/>
    <w:rsid w:val="00A23BCA"/>
    <w:rsid w:val="00A2500C"/>
    <w:rsid w:val="00A33299"/>
    <w:rsid w:val="00A33F5C"/>
    <w:rsid w:val="00A37AC0"/>
    <w:rsid w:val="00A51856"/>
    <w:rsid w:val="00A5474B"/>
    <w:rsid w:val="00A624D3"/>
    <w:rsid w:val="00A66E87"/>
    <w:rsid w:val="00A724BB"/>
    <w:rsid w:val="00A7379E"/>
    <w:rsid w:val="00A768E0"/>
    <w:rsid w:val="00A814E5"/>
    <w:rsid w:val="00A8159A"/>
    <w:rsid w:val="00A87B83"/>
    <w:rsid w:val="00A9451D"/>
    <w:rsid w:val="00AB167D"/>
    <w:rsid w:val="00AC0BAF"/>
    <w:rsid w:val="00AC3843"/>
    <w:rsid w:val="00AC442A"/>
    <w:rsid w:val="00AC54C5"/>
    <w:rsid w:val="00AC7B3B"/>
    <w:rsid w:val="00AD1C3C"/>
    <w:rsid w:val="00AD6403"/>
    <w:rsid w:val="00AE1DCA"/>
    <w:rsid w:val="00AF32E7"/>
    <w:rsid w:val="00AF476D"/>
    <w:rsid w:val="00B0164D"/>
    <w:rsid w:val="00B11063"/>
    <w:rsid w:val="00B32B12"/>
    <w:rsid w:val="00B43626"/>
    <w:rsid w:val="00B468E0"/>
    <w:rsid w:val="00B61DAF"/>
    <w:rsid w:val="00B646C3"/>
    <w:rsid w:val="00B71AB1"/>
    <w:rsid w:val="00B759E1"/>
    <w:rsid w:val="00B85D64"/>
    <w:rsid w:val="00B96944"/>
    <w:rsid w:val="00BA0F57"/>
    <w:rsid w:val="00BB3A25"/>
    <w:rsid w:val="00BB4BCB"/>
    <w:rsid w:val="00BC3D4C"/>
    <w:rsid w:val="00BC444B"/>
    <w:rsid w:val="00BD1868"/>
    <w:rsid w:val="00BE360B"/>
    <w:rsid w:val="00BF1F32"/>
    <w:rsid w:val="00BF22B1"/>
    <w:rsid w:val="00BF536C"/>
    <w:rsid w:val="00C004D4"/>
    <w:rsid w:val="00C03720"/>
    <w:rsid w:val="00C0551A"/>
    <w:rsid w:val="00C10F45"/>
    <w:rsid w:val="00C23F54"/>
    <w:rsid w:val="00C273F6"/>
    <w:rsid w:val="00C35E30"/>
    <w:rsid w:val="00C445F5"/>
    <w:rsid w:val="00C44B14"/>
    <w:rsid w:val="00C455F7"/>
    <w:rsid w:val="00C51335"/>
    <w:rsid w:val="00C53B5D"/>
    <w:rsid w:val="00C60E39"/>
    <w:rsid w:val="00C63D67"/>
    <w:rsid w:val="00C670E2"/>
    <w:rsid w:val="00C75EF0"/>
    <w:rsid w:val="00C957AB"/>
    <w:rsid w:val="00CA5922"/>
    <w:rsid w:val="00CD1C49"/>
    <w:rsid w:val="00CD63F8"/>
    <w:rsid w:val="00CE1567"/>
    <w:rsid w:val="00CE5947"/>
    <w:rsid w:val="00CF2288"/>
    <w:rsid w:val="00D02CF7"/>
    <w:rsid w:val="00D04662"/>
    <w:rsid w:val="00D11769"/>
    <w:rsid w:val="00D12E6B"/>
    <w:rsid w:val="00D17F68"/>
    <w:rsid w:val="00D25D99"/>
    <w:rsid w:val="00D27B42"/>
    <w:rsid w:val="00D3253A"/>
    <w:rsid w:val="00D36A38"/>
    <w:rsid w:val="00D37B6B"/>
    <w:rsid w:val="00D416B5"/>
    <w:rsid w:val="00D45C8E"/>
    <w:rsid w:val="00D50597"/>
    <w:rsid w:val="00D62E77"/>
    <w:rsid w:val="00D64F74"/>
    <w:rsid w:val="00D70E56"/>
    <w:rsid w:val="00D91669"/>
    <w:rsid w:val="00DA17E9"/>
    <w:rsid w:val="00DA2678"/>
    <w:rsid w:val="00DC467C"/>
    <w:rsid w:val="00DD2F4B"/>
    <w:rsid w:val="00DD3A18"/>
    <w:rsid w:val="00DD57A7"/>
    <w:rsid w:val="00DE426C"/>
    <w:rsid w:val="00DE46AB"/>
    <w:rsid w:val="00DE6EE2"/>
    <w:rsid w:val="00DF259A"/>
    <w:rsid w:val="00E00E9E"/>
    <w:rsid w:val="00E04998"/>
    <w:rsid w:val="00E107A5"/>
    <w:rsid w:val="00E10BCE"/>
    <w:rsid w:val="00E1140C"/>
    <w:rsid w:val="00E11425"/>
    <w:rsid w:val="00E16566"/>
    <w:rsid w:val="00E26B5D"/>
    <w:rsid w:val="00E41E6E"/>
    <w:rsid w:val="00E44AC1"/>
    <w:rsid w:val="00E44B75"/>
    <w:rsid w:val="00E540D5"/>
    <w:rsid w:val="00E61100"/>
    <w:rsid w:val="00E66B39"/>
    <w:rsid w:val="00E73A9A"/>
    <w:rsid w:val="00E805D7"/>
    <w:rsid w:val="00E97240"/>
    <w:rsid w:val="00EA18D7"/>
    <w:rsid w:val="00EA65F5"/>
    <w:rsid w:val="00EA6F29"/>
    <w:rsid w:val="00EB0CB9"/>
    <w:rsid w:val="00EB3493"/>
    <w:rsid w:val="00EB34C3"/>
    <w:rsid w:val="00EC49C6"/>
    <w:rsid w:val="00EE306C"/>
    <w:rsid w:val="00EE7E42"/>
    <w:rsid w:val="00EF3EDF"/>
    <w:rsid w:val="00EF52E9"/>
    <w:rsid w:val="00F00EE4"/>
    <w:rsid w:val="00F02AF7"/>
    <w:rsid w:val="00F03129"/>
    <w:rsid w:val="00F10807"/>
    <w:rsid w:val="00F12E49"/>
    <w:rsid w:val="00F16247"/>
    <w:rsid w:val="00F22165"/>
    <w:rsid w:val="00F25D92"/>
    <w:rsid w:val="00F27CD4"/>
    <w:rsid w:val="00F30F8F"/>
    <w:rsid w:val="00F32CC6"/>
    <w:rsid w:val="00F35DD0"/>
    <w:rsid w:val="00F453D3"/>
    <w:rsid w:val="00F47F7C"/>
    <w:rsid w:val="00F561BF"/>
    <w:rsid w:val="00F57CA8"/>
    <w:rsid w:val="00F62507"/>
    <w:rsid w:val="00F74682"/>
    <w:rsid w:val="00F8182D"/>
    <w:rsid w:val="00F82AD1"/>
    <w:rsid w:val="00F87D01"/>
    <w:rsid w:val="00F92B7F"/>
    <w:rsid w:val="00FA7D16"/>
    <w:rsid w:val="00FB323A"/>
    <w:rsid w:val="00FB52CC"/>
    <w:rsid w:val="00FB7D80"/>
    <w:rsid w:val="00FC18B0"/>
    <w:rsid w:val="00FC3B44"/>
    <w:rsid w:val="00FC3F2D"/>
    <w:rsid w:val="00FD62EA"/>
    <w:rsid w:val="00FE1971"/>
    <w:rsid w:val="00FE54BF"/>
    <w:rsid w:val="00FF2489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AB537-9309-4D4B-AC9A-35B479F8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43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37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267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A25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0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250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0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250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3509-208B-4F78-8103-B8AB75871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9708</Words>
  <Characters>58249</Characters>
  <Application>Microsoft Office Word</Application>
  <DocSecurity>0</DocSecurity>
  <Lines>485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user</cp:lastModifiedBy>
  <cp:revision>2</cp:revision>
  <dcterms:created xsi:type="dcterms:W3CDTF">2019-01-03T12:14:00Z</dcterms:created>
  <dcterms:modified xsi:type="dcterms:W3CDTF">2019-01-03T12:14:00Z</dcterms:modified>
</cp:coreProperties>
</file>